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B87" w:rsidRPr="00442B87" w:rsidRDefault="00442B87" w:rsidP="00B6312E">
      <w:pPr>
        <w:widowControl/>
        <w:shd w:val="clear" w:color="auto" w:fill="FFFFFF"/>
        <w:spacing w:before="100" w:beforeAutospacing="1" w:after="100" w:line="264" w:lineRule="auto"/>
        <w:jc w:val="center"/>
        <w:outlineLvl w:val="1"/>
        <w:rPr>
          <w:rFonts w:ascii="微软雅黑" w:eastAsia="微软雅黑" w:hAnsi="微软雅黑" w:cs="宋体"/>
          <w:kern w:val="0"/>
          <w:sz w:val="30"/>
          <w:szCs w:val="30"/>
        </w:rPr>
      </w:pPr>
      <w:r w:rsidRPr="00442B87">
        <w:rPr>
          <w:rFonts w:ascii="微软雅黑" w:eastAsia="微软雅黑" w:hAnsi="微软雅黑" w:cs="宋体" w:hint="eastAsia"/>
          <w:kern w:val="0"/>
          <w:sz w:val="30"/>
          <w:szCs w:val="30"/>
        </w:rPr>
        <w:t>国际汽车模具大咖齐聚，DMC模具展6月28日重磅亮相上海</w:t>
      </w:r>
      <w:r w:rsidR="00977909">
        <w:rPr>
          <w:rFonts w:ascii="微软雅黑" w:eastAsia="微软雅黑" w:hAnsi="微软雅黑" w:cs="宋体"/>
          <w:kern w:val="0"/>
          <w:sz w:val="30"/>
          <w:szCs w:val="30"/>
        </w:rPr>
        <w:br/>
      </w:r>
      <w:r w:rsidRPr="00442B87">
        <w:rPr>
          <w:rFonts w:ascii="微软雅黑" w:eastAsia="微软雅黑" w:hAnsi="微软雅黑" w:cs="宋体" w:hint="eastAsia"/>
          <w:kern w:val="0"/>
          <w:sz w:val="30"/>
          <w:szCs w:val="30"/>
        </w:rPr>
        <w:t> ——模具智造核心技术提升，强力助推汽车产业升级!</w:t>
      </w:r>
    </w:p>
    <w:p w:rsidR="00977909" w:rsidRPr="00977909" w:rsidRDefault="00977909" w:rsidP="00107A1B">
      <w:pPr>
        <w:widowControl/>
        <w:shd w:val="clear" w:color="auto" w:fill="FFFFFF"/>
        <w:spacing w:line="264" w:lineRule="auto"/>
        <w:jc w:val="left"/>
        <w:rPr>
          <w:rFonts w:ascii="微软雅黑" w:eastAsia="微软雅黑" w:hAnsi="微软雅黑" w:cs="宋体"/>
          <w:kern w:val="0"/>
          <w:sz w:val="20"/>
          <w:szCs w:val="20"/>
        </w:rPr>
      </w:pPr>
    </w:p>
    <w:p w:rsidR="00442B87" w:rsidRPr="004B01D4" w:rsidRDefault="00442B87" w:rsidP="00107A1B">
      <w:pPr>
        <w:widowControl/>
        <w:shd w:val="clear" w:color="auto" w:fill="FFFFFF"/>
        <w:spacing w:line="264" w:lineRule="auto"/>
        <w:jc w:val="left"/>
        <w:rPr>
          <w:rFonts w:ascii="微软雅黑" w:eastAsia="微软雅黑" w:hAnsi="微软雅黑" w:cs="宋体"/>
          <w:vanish/>
          <w:kern w:val="0"/>
          <w:sz w:val="20"/>
          <w:szCs w:val="20"/>
        </w:rPr>
      </w:pPr>
      <w:r w:rsidRPr="004B01D4">
        <w:rPr>
          <w:rFonts w:ascii="微软雅黑" w:eastAsia="微软雅黑" w:hAnsi="微软雅黑" w:cs="宋体" w:hint="eastAsia"/>
          <w:vanish/>
          <w:kern w:val="0"/>
          <w:sz w:val="20"/>
          <w:szCs w:val="20"/>
        </w:rPr>
        <w:t xml:space="preserve">中国国际模具技术和设备展览会 </w:t>
      </w:r>
      <w:r w:rsidR="003666FA" w:rsidRPr="004B01D4">
        <w:rPr>
          <w:rFonts w:ascii="微软雅黑" w:eastAsia="微软雅黑" w:hAnsi="微软雅黑" w:cs="宋体"/>
          <w:vanish/>
          <w:kern w:val="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js_profile_qrcode_img" o:spid="_x0000_i1025" type="#_x0000_t75" alt="" style="width:24pt;height:24pt"/>
        </w:pict>
      </w:r>
    </w:p>
    <w:p w:rsidR="00442B87" w:rsidRPr="004B01D4" w:rsidRDefault="00442B87" w:rsidP="00107A1B">
      <w:pPr>
        <w:widowControl/>
        <w:shd w:val="clear" w:color="auto" w:fill="FFFFFF"/>
        <w:spacing w:before="50" w:after="100" w:afterAutospacing="1" w:line="264" w:lineRule="auto"/>
        <w:jc w:val="left"/>
        <w:rPr>
          <w:rFonts w:ascii="微软雅黑" w:eastAsia="微软雅黑" w:hAnsi="微软雅黑" w:cs="宋体"/>
          <w:vanish/>
          <w:kern w:val="0"/>
          <w:sz w:val="20"/>
          <w:szCs w:val="20"/>
        </w:rPr>
      </w:pPr>
      <w:r w:rsidRPr="004B01D4">
        <w:rPr>
          <w:rFonts w:ascii="微软雅黑" w:eastAsia="微软雅黑" w:hAnsi="微软雅黑" w:cs="宋体" w:hint="eastAsia"/>
          <w:vanish/>
          <w:kern w:val="0"/>
          <w:sz w:val="20"/>
          <w:szCs w:val="20"/>
        </w:rPr>
        <w:t xml:space="preserve">微信号 </w:t>
      </w:r>
      <w:r w:rsidRPr="004B01D4">
        <w:rPr>
          <w:rFonts w:ascii="微软雅黑" w:eastAsia="微软雅黑" w:hAnsi="微软雅黑" w:cs="宋体" w:hint="eastAsia"/>
          <w:kern w:val="0"/>
          <w:sz w:val="20"/>
          <w:szCs w:val="20"/>
        </w:rPr>
        <w:t>DMC-EXPO</w:t>
      </w:r>
    </w:p>
    <w:p w:rsidR="00442B87" w:rsidRPr="004B01D4" w:rsidRDefault="00442B87" w:rsidP="00107A1B">
      <w:pPr>
        <w:widowControl/>
        <w:shd w:val="clear" w:color="auto" w:fill="FFFFFF"/>
        <w:spacing w:before="50" w:after="100" w:afterAutospacing="1" w:line="264" w:lineRule="auto"/>
        <w:jc w:val="left"/>
        <w:rPr>
          <w:rFonts w:ascii="微软雅黑" w:eastAsia="微软雅黑" w:hAnsi="微软雅黑" w:cs="宋体"/>
          <w:vanish/>
          <w:kern w:val="0"/>
          <w:sz w:val="20"/>
          <w:szCs w:val="20"/>
        </w:rPr>
      </w:pPr>
      <w:r w:rsidRPr="004B01D4">
        <w:rPr>
          <w:rFonts w:ascii="微软雅黑" w:eastAsia="微软雅黑" w:hAnsi="微软雅黑" w:cs="宋体" w:hint="eastAsia"/>
          <w:vanish/>
          <w:kern w:val="0"/>
          <w:sz w:val="20"/>
          <w:szCs w:val="20"/>
        </w:rPr>
        <w:t xml:space="preserve">功能介绍 </w:t>
      </w:r>
      <w:r w:rsidRPr="004B01D4">
        <w:rPr>
          <w:rFonts w:ascii="微软雅黑" w:eastAsia="微软雅黑" w:hAnsi="微软雅黑" w:cs="宋体" w:hint="eastAsia"/>
          <w:kern w:val="0"/>
          <w:sz w:val="20"/>
          <w:szCs w:val="20"/>
        </w:rPr>
        <w:t>中国模具工业协会权威发布模具及装备行业信息平台。DMC2016中国国际模具技术和设备展览会（2016年6月28日-7月1日）最新动态发布</w:t>
      </w:r>
    </w:p>
    <w:p w:rsidR="00442B87" w:rsidRPr="00442B87" w:rsidRDefault="00442B87" w:rsidP="00107A1B">
      <w:pPr>
        <w:widowControl/>
        <w:shd w:val="clear" w:color="auto" w:fill="FFFFFF"/>
        <w:spacing w:line="264" w:lineRule="auto"/>
        <w:jc w:val="left"/>
        <w:rPr>
          <w:rFonts w:ascii="微软雅黑" w:eastAsia="微软雅黑" w:hAnsi="微软雅黑" w:cs="宋体"/>
          <w:color w:val="3E3E3E"/>
          <w:kern w:val="0"/>
          <w:sz w:val="20"/>
          <w:szCs w:val="20"/>
        </w:rPr>
      </w:pPr>
      <w:r w:rsidRPr="004B01D4">
        <w:rPr>
          <w:rFonts w:ascii="微软雅黑" w:eastAsia="微软雅黑" w:hAnsi="微软雅黑" w:cs="宋体" w:hint="eastAsia"/>
          <w:kern w:val="0"/>
          <w:sz w:val="20"/>
          <w:szCs w:val="20"/>
        </w:rPr>
        <w:t>模具</w:t>
      </w:r>
      <w:r w:rsidRPr="00442B87">
        <w:rPr>
          <w:rFonts w:ascii="微软雅黑" w:eastAsia="微软雅黑" w:hAnsi="微软雅黑" w:cs="宋体" w:hint="eastAsia"/>
          <w:color w:val="3E3E3E"/>
          <w:kern w:val="0"/>
          <w:sz w:val="20"/>
          <w:szCs w:val="20"/>
        </w:rPr>
        <w:t>是工业生产中重要的基础工艺成形装备，有“工业之母”的之称，汽车模具仍是带动面最广、行业发展最迅速的领域。</w:t>
      </w:r>
      <w:r w:rsidRPr="00977909">
        <w:rPr>
          <w:rFonts w:ascii="微软雅黑" w:eastAsia="微软雅黑" w:hAnsi="微软雅黑" w:cs="宋体" w:hint="eastAsia"/>
          <w:b/>
          <w:bCs/>
          <w:color w:val="021EAA"/>
          <w:kern w:val="0"/>
          <w:sz w:val="20"/>
          <w:szCs w:val="20"/>
        </w:rPr>
        <w:t>汽车上超过95%的零部件是依靠模具进行批量加工制造</w:t>
      </w:r>
      <w:r w:rsidRPr="00442B87">
        <w:rPr>
          <w:rFonts w:ascii="微软雅黑" w:eastAsia="微软雅黑" w:hAnsi="微软雅黑" w:cs="宋体" w:hint="eastAsia"/>
          <w:color w:val="3E3E3E"/>
          <w:kern w:val="0"/>
          <w:sz w:val="20"/>
          <w:szCs w:val="20"/>
        </w:rPr>
        <w:t>，每次整车的换型都需要几千副模具，价值上亿元；模具在未来汽车减排降耗、汽车轻量化战略、汽车开发与制造协同等汽车产业发展方面都有着不可或缺的重要作用。因此，全球的汽车主机厂与紧密配套的模具企业业已形成联合开发、合作研制以及工艺调试、量产的战略联盟关系，</w:t>
      </w:r>
      <w:r w:rsidRPr="00977909">
        <w:rPr>
          <w:rFonts w:ascii="微软雅黑" w:eastAsia="微软雅黑" w:hAnsi="微软雅黑" w:cs="宋体" w:hint="eastAsia"/>
          <w:b/>
          <w:bCs/>
          <w:color w:val="021EAA"/>
          <w:kern w:val="0"/>
          <w:sz w:val="20"/>
          <w:szCs w:val="20"/>
        </w:rPr>
        <w:t>汽车模具</w:t>
      </w:r>
      <w:r w:rsidRPr="00442B87">
        <w:rPr>
          <w:rFonts w:ascii="微软雅黑" w:eastAsia="微软雅黑" w:hAnsi="微软雅黑" w:cs="宋体" w:hint="eastAsia"/>
          <w:color w:val="3E3E3E"/>
          <w:kern w:val="0"/>
          <w:sz w:val="20"/>
          <w:szCs w:val="20"/>
        </w:rPr>
        <w:t>已经成为汽车装备中的最重要组成部分，</w:t>
      </w:r>
      <w:r w:rsidRPr="00977909">
        <w:rPr>
          <w:rFonts w:ascii="微软雅黑" w:eastAsia="微软雅黑" w:hAnsi="微软雅黑" w:cs="宋体" w:hint="eastAsia"/>
          <w:b/>
          <w:bCs/>
          <w:color w:val="021EAA"/>
          <w:kern w:val="0"/>
          <w:sz w:val="20"/>
          <w:szCs w:val="20"/>
        </w:rPr>
        <w:t>是汽车制造的核心竞争力。</w:t>
      </w:r>
      <w:r w:rsidRPr="00442B87">
        <w:rPr>
          <w:rFonts w:ascii="微软雅黑" w:eastAsia="微软雅黑" w:hAnsi="微软雅黑" w:cs="宋体" w:hint="eastAsia"/>
          <w:color w:val="3E3E3E"/>
          <w:kern w:val="0"/>
          <w:sz w:val="20"/>
          <w:szCs w:val="20"/>
        </w:rPr>
        <w:t>”</w:t>
      </w:r>
    </w:p>
    <w:p w:rsidR="00442B87" w:rsidRPr="00442B87" w:rsidRDefault="00442B87" w:rsidP="00107A1B">
      <w:pPr>
        <w:widowControl/>
        <w:shd w:val="clear" w:color="auto" w:fill="FFFFFF"/>
        <w:spacing w:before="100" w:beforeAutospacing="1" w:after="100" w:line="264" w:lineRule="auto"/>
        <w:jc w:val="left"/>
        <w:rPr>
          <w:rFonts w:ascii="微软雅黑" w:eastAsia="微软雅黑" w:hAnsi="微软雅黑" w:cs="宋体"/>
          <w:color w:val="3E3E3E"/>
          <w:kern w:val="0"/>
          <w:sz w:val="20"/>
          <w:szCs w:val="20"/>
        </w:rPr>
      </w:pPr>
      <w:r w:rsidRPr="00977909">
        <w:rPr>
          <w:rFonts w:ascii="微软雅黑" w:eastAsia="微软雅黑" w:hAnsi="微软雅黑" w:cs="宋体"/>
          <w:noProof/>
          <w:color w:val="3E3E3E"/>
          <w:kern w:val="0"/>
          <w:sz w:val="20"/>
          <w:szCs w:val="20"/>
        </w:rPr>
        <w:drawing>
          <wp:inline distT="0" distB="0" distL="0" distR="0">
            <wp:extent cx="5256488" cy="3498850"/>
            <wp:effectExtent l="19050" t="0" r="1312" b="0"/>
            <wp:docPr id="2" name="图片 2" descr="http://mmbiz.qpic.cn/mmbiz/jJPHOH32iccUG0nfzsRMfvw8Sbbhb4xKHzTzeNrFEoXdjHicD8DJwCg7Ijjd7XKibOVFJSl5cvhnCUy3ibB7EbIgdQ/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mbiz.qpic.cn/mmbiz/jJPHOH32iccUG0nfzsRMfvw8Sbbhb4xKHzTzeNrFEoXdjHicD8DJwCg7Ijjd7XKibOVFJSl5cvhnCUy3ibB7EbIgdQ/640?wx_fmt=jpeg&amp;wxfrom=5&amp;wx_lazy=1"/>
                    <pic:cNvPicPr>
                      <a:picLocks noChangeAspect="1" noChangeArrowheads="1"/>
                    </pic:cNvPicPr>
                  </pic:nvPicPr>
                  <pic:blipFill>
                    <a:blip r:embed="rId6"/>
                    <a:srcRect/>
                    <a:stretch>
                      <a:fillRect/>
                    </a:stretch>
                  </pic:blipFill>
                  <pic:spPr bwMode="auto">
                    <a:xfrm>
                      <a:off x="0" y="0"/>
                      <a:ext cx="5256488" cy="3498850"/>
                    </a:xfrm>
                    <a:prstGeom prst="rect">
                      <a:avLst/>
                    </a:prstGeom>
                    <a:noFill/>
                    <a:ln w="9525">
                      <a:noFill/>
                      <a:miter lim="800000"/>
                      <a:headEnd/>
                      <a:tailEnd/>
                    </a:ln>
                  </pic:spPr>
                </pic:pic>
              </a:graphicData>
            </a:graphic>
          </wp:inline>
        </w:drawing>
      </w:r>
    </w:p>
    <w:p w:rsidR="00442B87" w:rsidRPr="00442B87" w:rsidRDefault="00442B87" w:rsidP="00107A1B">
      <w:pPr>
        <w:widowControl/>
        <w:shd w:val="clear" w:color="auto" w:fill="FFFFFF"/>
        <w:spacing w:before="100" w:beforeAutospacing="1" w:after="100" w:afterAutospacing="1" w:line="264" w:lineRule="auto"/>
        <w:jc w:val="left"/>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t>即将于6月28日在上海新国际博览中心（E1-E6馆）开幕的</w:t>
      </w:r>
      <w:r w:rsidRPr="00977909">
        <w:rPr>
          <w:rFonts w:ascii="微软雅黑" w:eastAsia="微软雅黑" w:hAnsi="微软雅黑" w:cs="宋体" w:hint="eastAsia"/>
          <w:b/>
          <w:bCs/>
          <w:color w:val="021EAA"/>
          <w:kern w:val="0"/>
          <w:sz w:val="20"/>
          <w:szCs w:val="20"/>
        </w:rPr>
        <w:t>DMC2016第十六届中国国际模具技术和设备展览会</w:t>
      </w:r>
      <w:r w:rsidRPr="00442B87">
        <w:rPr>
          <w:rFonts w:ascii="微软雅黑" w:eastAsia="微软雅黑" w:hAnsi="微软雅黑" w:cs="宋体" w:hint="eastAsia"/>
          <w:color w:val="3E3E3E"/>
          <w:kern w:val="0"/>
          <w:sz w:val="20"/>
          <w:szCs w:val="20"/>
        </w:rPr>
        <w:t>将重磅推出“</w:t>
      </w:r>
      <w:r w:rsidRPr="00977909">
        <w:rPr>
          <w:rFonts w:ascii="微软雅黑" w:eastAsia="微软雅黑" w:hAnsi="微软雅黑" w:cs="宋体" w:hint="eastAsia"/>
          <w:b/>
          <w:bCs/>
          <w:color w:val="021EAA"/>
          <w:kern w:val="0"/>
          <w:sz w:val="20"/>
          <w:szCs w:val="20"/>
        </w:rPr>
        <w:t>汽车模具馆</w:t>
      </w:r>
      <w:r w:rsidRPr="00442B87">
        <w:rPr>
          <w:rFonts w:ascii="微软雅黑" w:eastAsia="微软雅黑" w:hAnsi="微软雅黑" w:cs="宋体" w:hint="eastAsia"/>
          <w:color w:val="3E3E3E"/>
          <w:kern w:val="0"/>
          <w:sz w:val="20"/>
          <w:szCs w:val="20"/>
        </w:rPr>
        <w:t>”全面呼应其产业发展特点！中国汽车模具行业的巨头：一汽模具、天汽模具、东风模冲、四川成飞、普什模具，东莞中泰模具、河北兴林和兴达等的汽车车身模具悉数登场，深圳银宝山新、</w:t>
      </w:r>
      <w:r w:rsidRPr="00442B87">
        <w:rPr>
          <w:rFonts w:ascii="微软雅黑" w:eastAsia="微软雅黑" w:hAnsi="微软雅黑" w:cs="宋体" w:hint="eastAsia"/>
          <w:color w:val="3E3E3E"/>
          <w:kern w:val="0"/>
          <w:sz w:val="20"/>
          <w:szCs w:val="20"/>
        </w:rPr>
        <w:lastRenderedPageBreak/>
        <w:t>浙江黄岩的凯华和星泰模具等带来汽车塑料模具新应用，宁波合力、宁波北仑辉旺带来的汽车结构件镁合金压铸模具，使200家汽车模具主导类型模具企业集结于E5馆。本次“</w:t>
      </w:r>
      <w:r w:rsidRPr="00977909">
        <w:rPr>
          <w:rFonts w:ascii="微软雅黑" w:eastAsia="微软雅黑" w:hAnsi="微软雅黑" w:cs="宋体" w:hint="eastAsia"/>
          <w:b/>
          <w:bCs/>
          <w:color w:val="021EAA"/>
          <w:kern w:val="0"/>
          <w:sz w:val="20"/>
          <w:szCs w:val="20"/>
        </w:rPr>
        <w:t>汽车模具馆</w:t>
      </w:r>
      <w:r w:rsidRPr="00442B87">
        <w:rPr>
          <w:rFonts w:ascii="微软雅黑" w:eastAsia="微软雅黑" w:hAnsi="微软雅黑" w:cs="宋体" w:hint="eastAsia"/>
          <w:color w:val="3E3E3E"/>
          <w:kern w:val="0"/>
          <w:sz w:val="20"/>
          <w:szCs w:val="20"/>
        </w:rPr>
        <w:t>”的展品涵盖了汽车覆盖件模具、汽车多工序冲压模具、大型精密塑料模具、大型级进冲压模具、压铸模具、铸造模具、子午线轮胎模具等，将全面展示中国高端汽车模具制造水平和发展方向。</w:t>
      </w:r>
    </w:p>
    <w:p w:rsidR="00442B87" w:rsidRPr="00442B87" w:rsidRDefault="00442B87" w:rsidP="00107A1B">
      <w:pPr>
        <w:widowControl/>
        <w:shd w:val="clear" w:color="auto" w:fill="FFFFFF"/>
        <w:spacing w:before="100" w:beforeAutospacing="1" w:after="100" w:afterAutospacing="1" w:line="264" w:lineRule="auto"/>
        <w:jc w:val="left"/>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t> </w:t>
      </w:r>
      <w:r w:rsidRPr="00977909">
        <w:rPr>
          <w:rFonts w:ascii="微软雅黑" w:eastAsia="微软雅黑" w:hAnsi="微软雅黑" w:cs="宋体" w:hint="eastAsia"/>
          <w:b/>
          <w:bCs/>
          <w:color w:val="021EAA"/>
          <w:kern w:val="0"/>
          <w:sz w:val="20"/>
          <w:szCs w:val="20"/>
        </w:rPr>
        <w:t>DMC2016第十六届中国国际模具技术和设备展览会</w:t>
      </w:r>
      <w:r w:rsidRPr="00442B87">
        <w:rPr>
          <w:rFonts w:ascii="微软雅黑" w:eastAsia="微软雅黑" w:hAnsi="微软雅黑" w:cs="宋体" w:hint="eastAsia"/>
          <w:color w:val="3E3E3E"/>
          <w:kern w:val="0"/>
          <w:sz w:val="20"/>
          <w:szCs w:val="20"/>
        </w:rPr>
        <w:t>于同期同地（W1-W5馆）举办的“</w:t>
      </w:r>
      <w:r w:rsidRPr="00977909">
        <w:rPr>
          <w:rFonts w:ascii="微软雅黑" w:eastAsia="微软雅黑" w:hAnsi="微软雅黑" w:cs="宋体" w:hint="eastAsia"/>
          <w:b/>
          <w:bCs/>
          <w:color w:val="021EAA"/>
          <w:kern w:val="0"/>
          <w:sz w:val="20"/>
          <w:szCs w:val="20"/>
        </w:rPr>
        <w:t>SAPE2016上海国际汽车零部件及相关服务展览会</w:t>
      </w:r>
      <w:r w:rsidRPr="00442B87">
        <w:rPr>
          <w:rFonts w:ascii="微软雅黑" w:eastAsia="微软雅黑" w:hAnsi="微软雅黑" w:cs="宋体" w:hint="eastAsia"/>
          <w:color w:val="3E3E3E"/>
          <w:kern w:val="0"/>
          <w:sz w:val="20"/>
          <w:szCs w:val="20"/>
        </w:rPr>
        <w:t>”（简称上海汽配展）和“</w:t>
      </w:r>
      <w:r w:rsidRPr="00977909">
        <w:rPr>
          <w:rFonts w:ascii="微软雅黑" w:eastAsia="微软雅黑" w:hAnsi="微软雅黑" w:cs="宋体" w:hint="eastAsia"/>
          <w:b/>
          <w:bCs/>
          <w:color w:val="021EAA"/>
          <w:kern w:val="0"/>
          <w:sz w:val="20"/>
          <w:szCs w:val="20"/>
        </w:rPr>
        <w:t>上海国际新能源汽车展览会</w:t>
      </w:r>
      <w:r w:rsidRPr="00442B87">
        <w:rPr>
          <w:rFonts w:ascii="微软雅黑" w:eastAsia="微软雅黑" w:hAnsi="微软雅黑" w:cs="宋体" w:hint="eastAsia"/>
          <w:color w:val="3E3E3E"/>
          <w:kern w:val="0"/>
          <w:sz w:val="20"/>
          <w:szCs w:val="20"/>
        </w:rPr>
        <w:t>”（简称上海新能源车展），仍将强势集合整车和汽车零部件与模具的行业资源，三大展会将使用上海浦东新国际博览中心共11个展馆，</w:t>
      </w:r>
      <w:r w:rsidRPr="00977909">
        <w:rPr>
          <w:rFonts w:ascii="微软雅黑" w:eastAsia="微软雅黑" w:hAnsi="微软雅黑" w:cs="宋体" w:hint="eastAsia"/>
          <w:b/>
          <w:bCs/>
          <w:color w:val="021EAA"/>
          <w:kern w:val="0"/>
          <w:sz w:val="20"/>
          <w:szCs w:val="20"/>
        </w:rPr>
        <w:t>总规模超12万平方米，近2000家展商参展</w:t>
      </w:r>
      <w:r w:rsidRPr="00442B87">
        <w:rPr>
          <w:rFonts w:ascii="微软雅黑" w:eastAsia="微软雅黑" w:hAnsi="微软雅黑" w:cs="宋体" w:hint="eastAsia"/>
          <w:color w:val="3E3E3E"/>
          <w:kern w:val="0"/>
          <w:sz w:val="20"/>
          <w:szCs w:val="20"/>
        </w:rPr>
        <w:t>，真正形成上下游行业紧密结合，打造从高端精密加工装备到汽车模具，汽车零部件，直至新能源整车的全产业链生态系统，实现汽车模具为纽带的上下游贯通的首屈一指专业制造展会平台！</w:t>
      </w:r>
    </w:p>
    <w:p w:rsidR="00442B87" w:rsidRPr="00442B87" w:rsidRDefault="00442B87" w:rsidP="00107A1B">
      <w:pPr>
        <w:widowControl/>
        <w:shd w:val="clear" w:color="auto" w:fill="FFFFFF"/>
        <w:spacing w:before="100" w:after="100" w:line="264" w:lineRule="auto"/>
        <w:jc w:val="left"/>
        <w:rPr>
          <w:rFonts w:ascii="微软雅黑" w:eastAsia="微软雅黑" w:hAnsi="微软雅黑" w:cs="宋体"/>
          <w:color w:val="3E3E3E"/>
          <w:kern w:val="0"/>
          <w:sz w:val="20"/>
          <w:szCs w:val="20"/>
        </w:rPr>
      </w:pPr>
      <w:r w:rsidRPr="00977909">
        <w:rPr>
          <w:rFonts w:ascii="微软雅黑" w:eastAsia="微软雅黑" w:hAnsi="微软雅黑" w:cs="宋体"/>
          <w:noProof/>
          <w:color w:val="3E3E3E"/>
          <w:kern w:val="0"/>
          <w:sz w:val="20"/>
          <w:szCs w:val="20"/>
        </w:rPr>
        <w:drawing>
          <wp:inline distT="0" distB="0" distL="0" distR="0">
            <wp:extent cx="6096000" cy="4057650"/>
            <wp:effectExtent l="19050" t="0" r="0" b="0"/>
            <wp:docPr id="3" name="图片 3" descr="http://mmbiz.qpic.cn/mmbiz/jJPHOH32iccUG0nfzsRMfvw8Sbbhb4xKHOfOlrOpHXCqj1bV13nWAgKdP5UC7jmM7ocxbTy6q7hgWfVA3XsZK1A/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mbiz.qpic.cn/mmbiz/jJPHOH32iccUG0nfzsRMfvw8Sbbhb4xKHOfOlrOpHXCqj1bV13nWAgKdP5UC7jmM7ocxbTy6q7hgWfVA3XsZK1A/640?wx_fmt=jpeg&amp;wxfrom=5&amp;wx_lazy=1"/>
                    <pic:cNvPicPr>
                      <a:picLocks noChangeAspect="1" noChangeArrowheads="1"/>
                    </pic:cNvPicPr>
                  </pic:nvPicPr>
                  <pic:blipFill>
                    <a:blip r:embed="rId7"/>
                    <a:srcRect/>
                    <a:stretch>
                      <a:fillRect/>
                    </a:stretch>
                  </pic:blipFill>
                  <pic:spPr bwMode="auto">
                    <a:xfrm>
                      <a:off x="0" y="0"/>
                      <a:ext cx="6096000" cy="4057650"/>
                    </a:xfrm>
                    <a:prstGeom prst="rect">
                      <a:avLst/>
                    </a:prstGeom>
                    <a:noFill/>
                    <a:ln w="9525">
                      <a:noFill/>
                      <a:miter lim="800000"/>
                      <a:headEnd/>
                      <a:tailEnd/>
                    </a:ln>
                  </pic:spPr>
                </pic:pic>
              </a:graphicData>
            </a:graphic>
          </wp:inline>
        </w:drawing>
      </w:r>
      <w:r w:rsidRPr="00442B87">
        <w:rPr>
          <w:rFonts w:ascii="微软雅黑" w:eastAsia="微软雅黑" w:hAnsi="微软雅黑" w:cs="宋体" w:hint="eastAsia"/>
          <w:color w:val="3E3E3E"/>
          <w:kern w:val="0"/>
          <w:sz w:val="20"/>
          <w:szCs w:val="20"/>
        </w:rPr>
        <w:br/>
        <w:t>DMC2016展会期间将举办精彩纷呈的活动对接汽车和汽车零部件市场。开幕当天将盛大召开“</w:t>
      </w:r>
      <w:r w:rsidRPr="00977909">
        <w:rPr>
          <w:rFonts w:ascii="微软雅黑" w:eastAsia="微软雅黑" w:hAnsi="微软雅黑" w:cs="宋体" w:hint="eastAsia"/>
          <w:b/>
          <w:bCs/>
          <w:color w:val="021EAA"/>
          <w:kern w:val="0"/>
          <w:sz w:val="20"/>
          <w:szCs w:val="20"/>
        </w:rPr>
        <w:t>国际汽车模具发现论坛</w:t>
      </w:r>
      <w:r w:rsidRPr="00442B87">
        <w:rPr>
          <w:rFonts w:ascii="微软雅黑" w:eastAsia="微软雅黑" w:hAnsi="微软雅黑" w:cs="宋体" w:hint="eastAsia"/>
          <w:color w:val="3E3E3E"/>
          <w:kern w:val="0"/>
          <w:sz w:val="20"/>
          <w:szCs w:val="20"/>
        </w:rPr>
        <w:t>”，来自美国福特、德国大众等代表的国际汽车巨头们聚焦汽车模具主题，以及美国汽车工程中心的</w:t>
      </w:r>
      <w:r w:rsidRPr="00442B87">
        <w:rPr>
          <w:rFonts w:ascii="微软雅黑" w:eastAsia="微软雅黑" w:hAnsi="微软雅黑" w:cs="宋体" w:hint="eastAsia"/>
          <w:color w:val="3E3E3E"/>
          <w:kern w:val="0"/>
          <w:sz w:val="20"/>
          <w:szCs w:val="20"/>
        </w:rPr>
        <w:lastRenderedPageBreak/>
        <w:t>模具开发主发言和美国汽车塑料模具的市场报告与我国一流汽车模具企业们展开互动交流；同时，主办单位将组织多个</w:t>
      </w:r>
      <w:r w:rsidRPr="00977909">
        <w:rPr>
          <w:rFonts w:ascii="微软雅黑" w:eastAsia="微软雅黑" w:hAnsi="微软雅黑" w:cs="宋体" w:hint="eastAsia"/>
          <w:b/>
          <w:bCs/>
          <w:color w:val="021EAA"/>
          <w:kern w:val="0"/>
          <w:sz w:val="20"/>
          <w:szCs w:val="20"/>
        </w:rPr>
        <w:t>国家汽车零部件进出口基地</w:t>
      </w:r>
      <w:r w:rsidRPr="00977909">
        <w:rPr>
          <w:rFonts w:ascii="微软雅黑" w:eastAsia="微软雅黑" w:hAnsi="微软雅黑" w:cs="宋体" w:hint="eastAsia"/>
          <w:b/>
          <w:bCs/>
          <w:color w:val="3E3E3E"/>
          <w:kern w:val="0"/>
          <w:sz w:val="20"/>
          <w:szCs w:val="20"/>
        </w:rPr>
        <w:t>以</w:t>
      </w:r>
      <w:r w:rsidRPr="00442B87">
        <w:rPr>
          <w:rFonts w:ascii="微软雅黑" w:eastAsia="微软雅黑" w:hAnsi="微软雅黑" w:cs="宋体" w:hint="eastAsia"/>
          <w:color w:val="3E3E3E"/>
          <w:kern w:val="0"/>
          <w:sz w:val="20"/>
          <w:szCs w:val="20"/>
        </w:rPr>
        <w:t>及</w:t>
      </w:r>
      <w:r w:rsidRPr="00977909">
        <w:rPr>
          <w:rFonts w:ascii="微软雅黑" w:eastAsia="微软雅黑" w:hAnsi="微软雅黑" w:cs="宋体" w:hint="eastAsia"/>
          <w:b/>
          <w:bCs/>
          <w:color w:val="021EAA"/>
          <w:kern w:val="0"/>
          <w:sz w:val="20"/>
          <w:szCs w:val="20"/>
        </w:rPr>
        <w:t>长三角汽车产业集聚区</w:t>
      </w:r>
      <w:r w:rsidRPr="00442B87">
        <w:rPr>
          <w:rFonts w:ascii="微软雅黑" w:eastAsia="微软雅黑" w:hAnsi="微软雅黑" w:cs="宋体" w:hint="eastAsia"/>
          <w:color w:val="3E3E3E"/>
          <w:kern w:val="0"/>
          <w:sz w:val="20"/>
          <w:szCs w:val="20"/>
        </w:rPr>
        <w:t>的专业参观团前来交流洽谈；以及点对点邀请来自</w:t>
      </w:r>
      <w:r w:rsidRPr="00977909">
        <w:rPr>
          <w:rFonts w:ascii="微软雅黑" w:eastAsia="微软雅黑" w:hAnsi="微软雅黑" w:cs="宋体" w:hint="eastAsia"/>
          <w:b/>
          <w:bCs/>
          <w:color w:val="021EAA"/>
          <w:kern w:val="0"/>
          <w:sz w:val="20"/>
          <w:szCs w:val="20"/>
        </w:rPr>
        <w:t>世界500强</w:t>
      </w:r>
      <w:r w:rsidRPr="00442B87">
        <w:rPr>
          <w:rFonts w:ascii="微软雅黑" w:eastAsia="微软雅黑" w:hAnsi="微软雅黑" w:cs="宋体" w:hint="eastAsia"/>
          <w:color w:val="3E3E3E"/>
          <w:kern w:val="0"/>
          <w:sz w:val="20"/>
          <w:szCs w:val="20"/>
        </w:rPr>
        <w:t>的整车和零部件巨头的</w:t>
      </w:r>
      <w:r w:rsidRPr="00977909">
        <w:rPr>
          <w:rFonts w:ascii="微软雅黑" w:eastAsia="微软雅黑" w:hAnsi="微软雅黑" w:cs="宋体" w:hint="eastAsia"/>
          <w:b/>
          <w:bCs/>
          <w:color w:val="021EAA"/>
          <w:kern w:val="0"/>
          <w:sz w:val="20"/>
          <w:szCs w:val="20"/>
        </w:rPr>
        <w:t>专业买家</w:t>
      </w:r>
      <w:r w:rsidRPr="00442B87">
        <w:rPr>
          <w:rFonts w:ascii="微软雅黑" w:eastAsia="微软雅黑" w:hAnsi="微软雅黑" w:cs="宋体" w:hint="eastAsia"/>
          <w:color w:val="3E3E3E"/>
          <w:kern w:val="0"/>
          <w:sz w:val="20"/>
          <w:szCs w:val="20"/>
        </w:rPr>
        <w:t>前来采购洽谈，促进技术交流和经贸合作。立足行业、聚焦技术、着眼创新的同期活动将为中国汽车模具企业搭建起高层次、国际化互动平台。</w:t>
      </w:r>
    </w:p>
    <w:p w:rsidR="00442B87" w:rsidRPr="00442B87" w:rsidRDefault="00442B87" w:rsidP="00107A1B">
      <w:pPr>
        <w:widowControl/>
        <w:shd w:val="clear" w:color="auto" w:fill="FFFFFF"/>
        <w:spacing w:line="264" w:lineRule="auto"/>
        <w:jc w:val="center"/>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t>1</w:t>
      </w:r>
      <w:r w:rsidRPr="00977909">
        <w:rPr>
          <w:rFonts w:ascii="微软雅黑" w:eastAsia="微软雅黑" w:hAnsi="微软雅黑" w:cs="宋体" w:hint="eastAsia"/>
          <w:b/>
          <w:bCs/>
          <w:color w:val="3E3E3E"/>
          <w:kern w:val="0"/>
          <w:sz w:val="20"/>
          <w:szCs w:val="20"/>
        </w:rPr>
        <w:t>汽车模具强力支撑新车型改型换代</w:t>
      </w:r>
    </w:p>
    <w:p w:rsidR="00442B87" w:rsidRPr="00442B87" w:rsidRDefault="00442B87" w:rsidP="00107A1B">
      <w:pPr>
        <w:widowControl/>
        <w:shd w:val="clear" w:color="auto" w:fill="FFFFFF"/>
        <w:spacing w:before="100" w:beforeAutospacing="1" w:after="100" w:afterAutospacing="1" w:line="264" w:lineRule="auto"/>
        <w:jc w:val="left"/>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t>汽车工业近年来换型速度加快、市场对车型多样化的需求增长速度惊人，使得汽车模具拥有巨大的潜在市场。</w:t>
      </w:r>
      <w:r w:rsidRPr="00977909">
        <w:rPr>
          <w:rFonts w:ascii="微软雅黑" w:eastAsia="微软雅黑" w:hAnsi="微软雅黑" w:cs="宋体" w:hint="eastAsia"/>
          <w:b/>
          <w:bCs/>
          <w:color w:val="021EAA"/>
          <w:kern w:val="0"/>
          <w:sz w:val="20"/>
          <w:szCs w:val="20"/>
        </w:rPr>
        <w:t>每一种新型号的汽车都需要几千副模具，其整体价值上亿元</w:t>
      </w:r>
      <w:r w:rsidRPr="00442B87">
        <w:rPr>
          <w:rFonts w:ascii="微软雅黑" w:eastAsia="微软雅黑" w:hAnsi="微软雅黑" w:cs="宋体" w:hint="eastAsia"/>
          <w:color w:val="3E3E3E"/>
          <w:kern w:val="0"/>
          <w:sz w:val="20"/>
          <w:szCs w:val="20"/>
        </w:rPr>
        <w:t>，例如大众帕萨特的全套车身冲模就超过2.5亿元人民币，大型塑料模具约3500万～4000万。目前，我国领先的汽车模具企业已能生产中高档C级轿车覆盖件模具及全套冲模、仪表盘和保险杠塑料模具，从汽车的心脏发电机的缸体压铸到汽车白车身冲压件，都为我国整车车型的快速更新换代提供了强有力的技术支撑！</w:t>
      </w:r>
    </w:p>
    <w:p w:rsidR="00442B87" w:rsidRPr="00442B87" w:rsidRDefault="00442B87" w:rsidP="00107A1B">
      <w:pPr>
        <w:widowControl/>
        <w:shd w:val="clear" w:color="auto" w:fill="FFFFFF"/>
        <w:spacing w:line="264" w:lineRule="auto"/>
        <w:jc w:val="left"/>
        <w:rPr>
          <w:rFonts w:ascii="微软雅黑" w:eastAsia="微软雅黑" w:hAnsi="微软雅黑" w:cs="宋体"/>
          <w:color w:val="3E3E3E"/>
          <w:kern w:val="0"/>
          <w:sz w:val="20"/>
          <w:szCs w:val="20"/>
        </w:rPr>
      </w:pPr>
      <w:r w:rsidRPr="00977909">
        <w:rPr>
          <w:rFonts w:ascii="微软雅黑" w:eastAsia="微软雅黑" w:hAnsi="微软雅黑" w:cs="宋体" w:hint="eastAsia"/>
          <w:b/>
          <w:bCs/>
          <w:color w:val="3E3E3E"/>
          <w:kern w:val="0"/>
          <w:sz w:val="20"/>
          <w:szCs w:val="20"/>
        </w:rPr>
        <w:t>DMC2016汽车外覆盖件和冲压模具亮点</w:t>
      </w:r>
    </w:p>
    <w:p w:rsidR="00442B87" w:rsidRDefault="00442B87" w:rsidP="00107A1B">
      <w:pPr>
        <w:widowControl/>
        <w:shd w:val="clear" w:color="auto" w:fill="FFFFFF"/>
        <w:spacing w:before="100" w:after="50" w:line="264" w:lineRule="auto"/>
        <w:jc w:val="left"/>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t>外覆盖件模具肩负着实现车型快速更新的使命，同时也是汽车模具核心技术的集中体现。特别是回弹分析与控制、外观质量控制、模面间隙设计等关键技术的应用。</w:t>
      </w:r>
      <w:r w:rsidRPr="00977909">
        <w:rPr>
          <w:rFonts w:ascii="微软雅黑" w:eastAsia="微软雅黑" w:hAnsi="微软雅黑" w:cs="宋体" w:hint="eastAsia"/>
          <w:b/>
          <w:bCs/>
          <w:color w:val="021EAA"/>
          <w:kern w:val="0"/>
          <w:sz w:val="20"/>
          <w:szCs w:val="20"/>
        </w:rPr>
        <w:t>本届DMC2016中国国际模展上将有数百款整车车型的覆盖件、侧围、翼子板的成套模具和模具制件集中亮相。</w:t>
      </w:r>
      <w:r w:rsidRPr="00442B87">
        <w:rPr>
          <w:rFonts w:ascii="微软雅黑" w:eastAsia="微软雅黑" w:hAnsi="微软雅黑" w:cs="宋体" w:hint="eastAsia"/>
          <w:color w:val="3E3E3E"/>
          <w:kern w:val="0"/>
          <w:sz w:val="20"/>
          <w:szCs w:val="20"/>
        </w:rPr>
        <w:t>如中国汽车覆盖件模具重点骨干企业</w:t>
      </w:r>
      <w:r w:rsidRPr="00977909">
        <w:rPr>
          <w:rFonts w:ascii="微软雅黑" w:eastAsia="微软雅黑" w:hAnsi="微软雅黑" w:cs="宋体" w:hint="eastAsia"/>
          <w:b/>
          <w:bCs/>
          <w:color w:val="021EAA"/>
          <w:kern w:val="0"/>
          <w:sz w:val="20"/>
          <w:szCs w:val="20"/>
        </w:rPr>
        <w:t>一汽模具</w:t>
      </w:r>
      <w:r w:rsidRPr="00442B87">
        <w:rPr>
          <w:rFonts w:ascii="微软雅黑" w:eastAsia="微软雅黑" w:hAnsi="微软雅黑" w:cs="宋体" w:hint="eastAsia"/>
          <w:color w:val="3E3E3E"/>
          <w:kern w:val="0"/>
          <w:sz w:val="20"/>
          <w:szCs w:val="20"/>
        </w:rPr>
        <w:t>公司将要展示的高级轿车外覆盖件产品及模具,其锐棱成型技术是一大技术亮点：锐棱成型技术的模面间隙、加工、淬火和调试等在业界都还处于探索和实验阶段，而目前该类型模具已在一汽模具公司成功量产，其品质也已达到国际领先水平，标志着我国模具技术和精度已开始迈向国际中高端行列。</w:t>
      </w:r>
      <w:r w:rsidRPr="00977909">
        <w:rPr>
          <w:rFonts w:ascii="微软雅黑" w:eastAsia="微软雅黑" w:hAnsi="微软雅黑" w:cs="宋体" w:hint="eastAsia"/>
          <w:b/>
          <w:bCs/>
          <w:color w:val="021EAA"/>
          <w:kern w:val="0"/>
          <w:sz w:val="20"/>
          <w:szCs w:val="20"/>
        </w:rPr>
        <w:t>东风模具</w:t>
      </w:r>
      <w:r w:rsidRPr="00442B87">
        <w:rPr>
          <w:rFonts w:ascii="微软雅黑" w:eastAsia="微软雅黑" w:hAnsi="微软雅黑" w:cs="宋体" w:hint="eastAsia"/>
          <w:color w:val="3E3E3E"/>
          <w:kern w:val="0"/>
          <w:sz w:val="20"/>
          <w:szCs w:val="20"/>
        </w:rPr>
        <w:t>展示的东风日产侧围、翼子板模具和为东风裕隆生产的侧围等模具，无论尺寸精度还是外观品质都已达到了相当高的水平。还有</w:t>
      </w:r>
      <w:r w:rsidRPr="00977909">
        <w:rPr>
          <w:rFonts w:ascii="微软雅黑" w:eastAsia="微软雅黑" w:hAnsi="微软雅黑" w:cs="宋体" w:hint="eastAsia"/>
          <w:b/>
          <w:bCs/>
          <w:color w:val="021EAA"/>
          <w:kern w:val="0"/>
          <w:sz w:val="20"/>
          <w:szCs w:val="20"/>
        </w:rPr>
        <w:t>天汽模</w:t>
      </w:r>
      <w:r w:rsidRPr="00442B87">
        <w:rPr>
          <w:rFonts w:ascii="微软雅黑" w:eastAsia="微软雅黑" w:hAnsi="微软雅黑" w:cs="宋体" w:hint="eastAsia"/>
          <w:color w:val="3E3E3E"/>
          <w:kern w:val="0"/>
          <w:sz w:val="20"/>
          <w:szCs w:val="20"/>
        </w:rPr>
        <w:t>为上海大众生产的侧围、翼子板模具，</w:t>
      </w:r>
      <w:r w:rsidRPr="00977909">
        <w:rPr>
          <w:rFonts w:ascii="微软雅黑" w:eastAsia="微软雅黑" w:hAnsi="微软雅黑" w:cs="宋体" w:hint="eastAsia"/>
          <w:b/>
          <w:bCs/>
          <w:color w:val="021EAA"/>
          <w:kern w:val="0"/>
          <w:sz w:val="20"/>
          <w:szCs w:val="20"/>
        </w:rPr>
        <w:t>上海赛科利</w:t>
      </w:r>
      <w:r w:rsidRPr="00442B87">
        <w:rPr>
          <w:rFonts w:ascii="微软雅黑" w:eastAsia="微软雅黑" w:hAnsi="微软雅黑" w:cs="宋体" w:hint="eastAsia"/>
          <w:color w:val="3E3E3E"/>
          <w:kern w:val="0"/>
          <w:sz w:val="20"/>
          <w:szCs w:val="20"/>
        </w:rPr>
        <w:t>为通用生产的侧围、翼子板模具，成飞集成为江淮汽车生产的侧围、翼子板模具，</w:t>
      </w:r>
      <w:r w:rsidRPr="00977909">
        <w:rPr>
          <w:rFonts w:ascii="微软雅黑" w:eastAsia="微软雅黑" w:hAnsi="微软雅黑" w:cs="宋体" w:hint="eastAsia"/>
          <w:b/>
          <w:bCs/>
          <w:color w:val="021EAA"/>
          <w:kern w:val="0"/>
          <w:sz w:val="20"/>
          <w:szCs w:val="20"/>
        </w:rPr>
        <w:t>瑞鹄模具</w:t>
      </w:r>
      <w:r w:rsidRPr="00442B87">
        <w:rPr>
          <w:rFonts w:ascii="微软雅黑" w:eastAsia="微软雅黑" w:hAnsi="微软雅黑" w:cs="宋体" w:hint="eastAsia"/>
          <w:color w:val="3E3E3E"/>
          <w:kern w:val="0"/>
          <w:sz w:val="20"/>
          <w:szCs w:val="20"/>
        </w:rPr>
        <w:t>为奇瑞汽车生产的侧围、翼子板模具，</w:t>
      </w:r>
      <w:r w:rsidRPr="00977909">
        <w:rPr>
          <w:rFonts w:ascii="微软雅黑" w:eastAsia="微软雅黑" w:hAnsi="微软雅黑" w:cs="宋体" w:hint="eastAsia"/>
          <w:b/>
          <w:bCs/>
          <w:color w:val="021EAA"/>
          <w:kern w:val="0"/>
          <w:sz w:val="20"/>
          <w:szCs w:val="20"/>
        </w:rPr>
        <w:t>江淮福臻</w:t>
      </w:r>
      <w:r w:rsidRPr="00442B87">
        <w:rPr>
          <w:rFonts w:ascii="微软雅黑" w:eastAsia="微软雅黑" w:hAnsi="微软雅黑" w:cs="宋体" w:hint="eastAsia"/>
          <w:color w:val="3E3E3E"/>
          <w:kern w:val="0"/>
          <w:sz w:val="20"/>
          <w:szCs w:val="20"/>
        </w:rPr>
        <w:t>为江淮汽车生产的侧围、翼子板模具等也都达到了国内领先水平。此外，</w:t>
      </w:r>
      <w:r w:rsidRPr="00977909">
        <w:rPr>
          <w:rFonts w:ascii="微软雅黑" w:eastAsia="微软雅黑" w:hAnsi="微软雅黑" w:cs="宋体" w:hint="eastAsia"/>
          <w:b/>
          <w:bCs/>
          <w:color w:val="021EAA"/>
          <w:kern w:val="0"/>
          <w:sz w:val="20"/>
          <w:szCs w:val="20"/>
        </w:rPr>
        <w:t>重庆长安汽车模具宜宾普什模具、湖北十堰先锋、河北兴林</w:t>
      </w:r>
      <w:r w:rsidRPr="00442B87">
        <w:rPr>
          <w:rFonts w:ascii="微软雅黑" w:eastAsia="微软雅黑" w:hAnsi="微软雅黑" w:cs="宋体" w:hint="eastAsia"/>
          <w:color w:val="3E3E3E"/>
          <w:kern w:val="0"/>
          <w:sz w:val="20"/>
          <w:szCs w:val="20"/>
        </w:rPr>
        <w:t>等众多中国汽车覆盖件模具重点骨干企业都将同台展出。</w:t>
      </w:r>
    </w:p>
    <w:p w:rsidR="00442B87" w:rsidRPr="00442B87" w:rsidRDefault="00CB593C" w:rsidP="00154B22">
      <w:pPr>
        <w:widowControl/>
        <w:shd w:val="clear" w:color="auto" w:fill="FFFFFF"/>
        <w:spacing w:before="100" w:after="100" w:afterAutospacing="1" w:line="264" w:lineRule="auto"/>
        <w:jc w:val="center"/>
        <w:rPr>
          <w:rFonts w:ascii="微软雅黑" w:eastAsia="微软雅黑" w:hAnsi="微软雅黑" w:cs="宋体"/>
          <w:color w:val="3E3E3E"/>
          <w:kern w:val="0"/>
          <w:sz w:val="20"/>
          <w:szCs w:val="20"/>
        </w:rPr>
      </w:pPr>
      <w:r>
        <w:rPr>
          <w:rFonts w:ascii="微软雅黑" w:eastAsia="微软雅黑" w:hAnsi="微软雅黑" w:cs="宋体" w:hint="eastAsia"/>
          <w:noProof/>
          <w:color w:val="3E3E3E"/>
          <w:kern w:val="0"/>
          <w:sz w:val="20"/>
          <w:szCs w:val="20"/>
        </w:rPr>
        <w:lastRenderedPageBreak/>
        <w:drawing>
          <wp:inline distT="0" distB="0" distL="0" distR="0">
            <wp:extent cx="5054600" cy="3364469"/>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srcRect/>
                    <a:stretch>
                      <a:fillRect/>
                    </a:stretch>
                  </pic:blipFill>
                  <pic:spPr bwMode="auto">
                    <a:xfrm>
                      <a:off x="0" y="0"/>
                      <a:ext cx="5054600" cy="3364469"/>
                    </a:xfrm>
                    <a:prstGeom prst="rect">
                      <a:avLst/>
                    </a:prstGeom>
                    <a:noFill/>
                    <a:ln w="9525">
                      <a:noFill/>
                      <a:miter lim="800000"/>
                      <a:headEnd/>
                      <a:tailEnd/>
                    </a:ln>
                  </pic:spPr>
                </pic:pic>
              </a:graphicData>
            </a:graphic>
          </wp:inline>
        </w:drawing>
      </w:r>
    </w:p>
    <w:p w:rsidR="00442B87" w:rsidRPr="00442B87" w:rsidRDefault="00CB593C" w:rsidP="00154B22">
      <w:pPr>
        <w:widowControl/>
        <w:shd w:val="clear" w:color="auto" w:fill="FFFFFF"/>
        <w:spacing w:before="100" w:beforeAutospacing="1" w:after="100" w:afterAutospacing="1" w:line="264" w:lineRule="auto"/>
        <w:jc w:val="center"/>
        <w:rPr>
          <w:rFonts w:ascii="微软雅黑" w:eastAsia="微软雅黑" w:hAnsi="微软雅黑" w:cs="宋体"/>
          <w:color w:val="3E3E3E"/>
          <w:kern w:val="0"/>
          <w:sz w:val="20"/>
          <w:szCs w:val="20"/>
        </w:rPr>
      </w:pPr>
      <w:r>
        <w:rPr>
          <w:rFonts w:ascii="微软雅黑" w:eastAsia="微软雅黑" w:hAnsi="微软雅黑" w:cs="宋体" w:hint="eastAsia"/>
          <w:noProof/>
          <w:color w:val="3E3E3E"/>
          <w:kern w:val="0"/>
          <w:sz w:val="20"/>
          <w:szCs w:val="20"/>
        </w:rPr>
        <w:drawing>
          <wp:inline distT="0" distB="0" distL="0" distR="0">
            <wp:extent cx="4965700" cy="3305294"/>
            <wp:effectExtent l="19050" t="0" r="635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4965700" cy="3305294"/>
                    </a:xfrm>
                    <a:prstGeom prst="rect">
                      <a:avLst/>
                    </a:prstGeom>
                    <a:noFill/>
                    <a:ln w="9525">
                      <a:noFill/>
                      <a:miter lim="800000"/>
                      <a:headEnd/>
                      <a:tailEnd/>
                    </a:ln>
                  </pic:spPr>
                </pic:pic>
              </a:graphicData>
            </a:graphic>
          </wp:inline>
        </w:drawing>
      </w:r>
    </w:p>
    <w:p w:rsidR="00154B22" w:rsidRPr="00442B87" w:rsidRDefault="00154B22" w:rsidP="00154B22">
      <w:pPr>
        <w:widowControl/>
        <w:shd w:val="clear" w:color="auto" w:fill="FFFFFF"/>
        <w:spacing w:before="100" w:beforeAutospacing="1" w:after="100" w:afterAutospacing="1" w:line="264" w:lineRule="auto"/>
        <w:jc w:val="left"/>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t>高品质的汽车整车制造需要的不仅仅是高标准的模具，更需要高品质的整车车身工艺。因此，为主机厂提供SE服务和基于模、检、夹一体化的白车身解决方案已成为模具企业的核心竞争力之一。DMC2016展会中，一汽模具的</w:t>
      </w:r>
      <w:r w:rsidRPr="00977909">
        <w:rPr>
          <w:rFonts w:ascii="微软雅黑" w:eastAsia="微软雅黑" w:hAnsi="微软雅黑" w:cs="宋体" w:hint="eastAsia"/>
          <w:b/>
          <w:bCs/>
          <w:color w:val="021EAA"/>
          <w:kern w:val="0"/>
          <w:sz w:val="20"/>
          <w:szCs w:val="20"/>
        </w:rPr>
        <w:t>模、检、夹一体化平台</w:t>
      </w:r>
      <w:r w:rsidRPr="00442B87">
        <w:rPr>
          <w:rFonts w:ascii="微软雅黑" w:eastAsia="微软雅黑" w:hAnsi="微软雅黑" w:cs="宋体" w:hint="eastAsia"/>
          <w:color w:val="3E3E3E"/>
          <w:kern w:val="0"/>
          <w:sz w:val="20"/>
          <w:szCs w:val="20"/>
        </w:rPr>
        <w:t>，天汽模、东风模具的模检夹的研制实力都将展现出其在白车身一体化解决问题上的能力。上海赛科利、成飞集成、普什模具、瑞鹄模具等企业也将展现各自的模、检、夹研发技术和白车身优化方案。</w:t>
      </w:r>
      <w:r w:rsidRPr="00977909">
        <w:rPr>
          <w:rFonts w:ascii="微软雅黑" w:eastAsia="微软雅黑" w:hAnsi="微软雅黑" w:cs="宋体" w:hint="eastAsia"/>
          <w:b/>
          <w:bCs/>
          <w:color w:val="021EAA"/>
          <w:kern w:val="0"/>
          <w:sz w:val="20"/>
          <w:szCs w:val="20"/>
        </w:rPr>
        <w:t>DMC2016无疑是中国汽车覆盖件龙头企业一年一度聚首的行业盛会！</w:t>
      </w:r>
    </w:p>
    <w:p w:rsidR="00442B87" w:rsidRDefault="00442B87" w:rsidP="00CB593C">
      <w:pPr>
        <w:widowControl/>
        <w:shd w:val="clear" w:color="auto" w:fill="FFFFFF"/>
        <w:spacing w:line="264" w:lineRule="auto"/>
        <w:jc w:val="center"/>
        <w:rPr>
          <w:rFonts w:ascii="微软雅黑" w:eastAsia="微软雅黑" w:hAnsi="微软雅黑" w:cs="宋体"/>
          <w:b/>
          <w:bCs/>
          <w:color w:val="3E3E3E"/>
          <w:kern w:val="0"/>
          <w:sz w:val="20"/>
          <w:szCs w:val="20"/>
        </w:rPr>
      </w:pPr>
      <w:r w:rsidRPr="00442B87">
        <w:rPr>
          <w:rFonts w:ascii="微软雅黑" w:eastAsia="微软雅黑" w:hAnsi="微软雅黑" w:cs="宋体" w:hint="eastAsia"/>
          <w:color w:val="3E3E3E"/>
          <w:kern w:val="0"/>
          <w:sz w:val="20"/>
          <w:szCs w:val="20"/>
        </w:rPr>
        <w:lastRenderedPageBreak/>
        <w:t>2</w:t>
      </w:r>
      <w:r w:rsidRPr="00977909">
        <w:rPr>
          <w:rFonts w:ascii="微软雅黑" w:eastAsia="微软雅黑" w:hAnsi="微软雅黑" w:cs="宋体" w:hint="eastAsia"/>
          <w:b/>
          <w:bCs/>
          <w:color w:val="3E3E3E"/>
          <w:kern w:val="0"/>
          <w:sz w:val="20"/>
          <w:szCs w:val="20"/>
        </w:rPr>
        <w:t>汽车模具助力汽车轻量化加快步伐</w:t>
      </w:r>
    </w:p>
    <w:p w:rsidR="00154B22" w:rsidRPr="00442B87" w:rsidRDefault="00154B22" w:rsidP="00CB593C">
      <w:pPr>
        <w:widowControl/>
        <w:shd w:val="clear" w:color="auto" w:fill="FFFFFF"/>
        <w:spacing w:line="264" w:lineRule="auto"/>
        <w:jc w:val="center"/>
        <w:rPr>
          <w:rFonts w:ascii="微软雅黑" w:eastAsia="微软雅黑" w:hAnsi="微软雅黑" w:cs="宋体"/>
          <w:color w:val="3E3E3E"/>
          <w:kern w:val="0"/>
          <w:sz w:val="20"/>
          <w:szCs w:val="20"/>
        </w:rPr>
      </w:pPr>
      <w:r>
        <w:rPr>
          <w:rFonts w:ascii="微软雅黑" w:eastAsia="微软雅黑" w:hAnsi="微软雅黑" w:cs="宋体" w:hint="eastAsia"/>
          <w:noProof/>
          <w:color w:val="3E3E3E"/>
          <w:kern w:val="0"/>
          <w:sz w:val="20"/>
          <w:szCs w:val="20"/>
        </w:rPr>
        <w:drawing>
          <wp:inline distT="0" distB="0" distL="0" distR="0">
            <wp:extent cx="4819650" cy="3614738"/>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srcRect/>
                    <a:stretch>
                      <a:fillRect/>
                    </a:stretch>
                  </pic:blipFill>
                  <pic:spPr bwMode="auto">
                    <a:xfrm>
                      <a:off x="0" y="0"/>
                      <a:ext cx="4819650" cy="3614738"/>
                    </a:xfrm>
                    <a:prstGeom prst="rect">
                      <a:avLst/>
                    </a:prstGeom>
                    <a:noFill/>
                    <a:ln w="9525">
                      <a:noFill/>
                      <a:miter lim="800000"/>
                      <a:headEnd/>
                      <a:tailEnd/>
                    </a:ln>
                  </pic:spPr>
                </pic:pic>
              </a:graphicData>
            </a:graphic>
          </wp:inline>
        </w:drawing>
      </w:r>
    </w:p>
    <w:p w:rsidR="00442B87" w:rsidRPr="00442B87" w:rsidRDefault="00442B87" w:rsidP="00107A1B">
      <w:pPr>
        <w:widowControl/>
        <w:shd w:val="clear" w:color="auto" w:fill="FFFFFF"/>
        <w:spacing w:before="100" w:after="50" w:line="264" w:lineRule="auto"/>
        <w:jc w:val="left"/>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t>安全、节能、环保是汽车未来发展的三大主题。汽车模具从加快我国节能环保型汽车的研发进程到新材料应用：如以塑代金属、轻金属代钢；高强板、超强钢板热压成形模，汽车轻量化新型材料成形模具及多工位级进模具；轿车车门内板镁合金压铸模具；车门外板铝合金压铸模具； C级轿车前臂、后臂、转向节等结构件挤压铸造模具等均是推进</w:t>
      </w:r>
      <w:r w:rsidRPr="00977909">
        <w:rPr>
          <w:rFonts w:ascii="微软雅黑" w:eastAsia="微软雅黑" w:hAnsi="微软雅黑" w:cs="宋体" w:hint="eastAsia"/>
          <w:b/>
          <w:bCs/>
          <w:color w:val="021EAA"/>
          <w:kern w:val="0"/>
          <w:sz w:val="20"/>
          <w:szCs w:val="20"/>
        </w:rPr>
        <w:t>汽车轻量化、节能减排</w:t>
      </w:r>
      <w:r w:rsidRPr="00442B87">
        <w:rPr>
          <w:rFonts w:ascii="微软雅黑" w:eastAsia="微软雅黑" w:hAnsi="微软雅黑" w:cs="宋体" w:hint="eastAsia"/>
          <w:color w:val="3E3E3E"/>
          <w:kern w:val="0"/>
          <w:sz w:val="20"/>
          <w:szCs w:val="20"/>
        </w:rPr>
        <w:t>的发展的保障。众多汽车模具新技术的呈现使DMC2016展会成为我国最集中展示汽车轻量化模具和模具实现新材料成形技术的大平台。</w:t>
      </w:r>
    </w:p>
    <w:p w:rsidR="00442B87" w:rsidRPr="00442B87" w:rsidRDefault="00442B87" w:rsidP="00107A1B">
      <w:pPr>
        <w:widowControl/>
        <w:shd w:val="clear" w:color="auto" w:fill="FFFFFF"/>
        <w:spacing w:line="264" w:lineRule="auto"/>
        <w:jc w:val="left"/>
        <w:rPr>
          <w:rFonts w:ascii="微软雅黑" w:eastAsia="微软雅黑" w:hAnsi="微软雅黑" w:cs="宋体"/>
          <w:color w:val="3E3E3E"/>
          <w:kern w:val="0"/>
          <w:sz w:val="20"/>
          <w:szCs w:val="20"/>
        </w:rPr>
      </w:pPr>
      <w:r w:rsidRPr="00977909">
        <w:rPr>
          <w:rFonts w:ascii="微软雅黑" w:eastAsia="微软雅黑" w:hAnsi="微软雅黑" w:cs="宋体" w:hint="eastAsia"/>
          <w:b/>
          <w:bCs/>
          <w:color w:val="3E3E3E"/>
          <w:kern w:val="0"/>
          <w:sz w:val="20"/>
          <w:szCs w:val="20"/>
        </w:rPr>
        <w:t>DMC2016汽车轻量化相关模具亮点</w:t>
      </w:r>
    </w:p>
    <w:p w:rsidR="00442B87" w:rsidRPr="00442B87" w:rsidRDefault="00442B87" w:rsidP="00107A1B">
      <w:pPr>
        <w:widowControl/>
        <w:shd w:val="clear" w:color="auto" w:fill="FFFFFF"/>
        <w:spacing w:before="150" w:after="100" w:line="264" w:lineRule="auto"/>
        <w:jc w:val="left"/>
        <w:rPr>
          <w:rFonts w:ascii="微软雅黑" w:eastAsia="微软雅黑" w:hAnsi="微软雅黑" w:cs="宋体"/>
          <w:color w:val="3E3E3E"/>
          <w:kern w:val="0"/>
          <w:sz w:val="20"/>
          <w:szCs w:val="20"/>
        </w:rPr>
      </w:pPr>
      <w:r w:rsidRPr="00977909">
        <w:rPr>
          <w:rFonts w:ascii="微软雅黑" w:eastAsia="微软雅黑" w:hAnsi="微软雅黑" w:cs="宋体" w:hint="eastAsia"/>
          <w:b/>
          <w:bCs/>
          <w:color w:val="021EAA"/>
          <w:kern w:val="0"/>
          <w:sz w:val="20"/>
          <w:szCs w:val="20"/>
        </w:rPr>
        <w:t>高强度钢板</w:t>
      </w:r>
      <w:r w:rsidRPr="00442B87">
        <w:rPr>
          <w:rFonts w:ascii="微软雅黑" w:eastAsia="微软雅黑" w:hAnsi="微软雅黑" w:cs="宋体" w:hint="eastAsia"/>
          <w:color w:val="3E3E3E"/>
          <w:kern w:val="0"/>
          <w:sz w:val="20"/>
          <w:szCs w:val="20"/>
        </w:rPr>
        <w:t>是目前汽车轻量化应用最广泛的材料，经过近几年成形技术的不断发展，高强度钢板冷冲成形极限也不断被刷新。本届DMC2016展会中将有</w:t>
      </w:r>
      <w:r w:rsidRPr="00977909">
        <w:rPr>
          <w:rFonts w:ascii="微软雅黑" w:eastAsia="微软雅黑" w:hAnsi="微软雅黑" w:cs="宋体" w:hint="eastAsia"/>
          <w:b/>
          <w:bCs/>
          <w:color w:val="021EAA"/>
          <w:kern w:val="0"/>
          <w:sz w:val="20"/>
          <w:szCs w:val="20"/>
        </w:rPr>
        <w:t>普什模具</w:t>
      </w:r>
      <w:r w:rsidRPr="00442B87">
        <w:rPr>
          <w:rFonts w:ascii="微软雅黑" w:eastAsia="微软雅黑" w:hAnsi="微软雅黑" w:cs="宋体" w:hint="eastAsia"/>
          <w:color w:val="3E3E3E"/>
          <w:kern w:val="0"/>
          <w:sz w:val="20"/>
          <w:szCs w:val="20"/>
        </w:rPr>
        <w:t>公司展出其出口日本的高强钢板模具，一套模具同时生产不同强度、不同板厚的4个产品，其产品的抗拉强度达到了980MPa，且采用拉延成形方式，对模具的平衡性、强度、寿命都提出了更高的挑战。</w:t>
      </w:r>
      <w:r w:rsidRPr="00977909">
        <w:rPr>
          <w:rFonts w:ascii="微软雅黑" w:eastAsia="微软雅黑" w:hAnsi="微软雅黑" w:cs="宋体" w:hint="eastAsia"/>
          <w:b/>
          <w:bCs/>
          <w:color w:val="021EAA"/>
          <w:kern w:val="0"/>
          <w:sz w:val="20"/>
          <w:szCs w:val="20"/>
        </w:rPr>
        <w:t>天汽模</w:t>
      </w:r>
      <w:r w:rsidRPr="00442B87">
        <w:rPr>
          <w:rFonts w:ascii="微软雅黑" w:eastAsia="微软雅黑" w:hAnsi="微软雅黑" w:cs="宋体" w:hint="eastAsia"/>
          <w:color w:val="3E3E3E"/>
          <w:kern w:val="0"/>
          <w:sz w:val="20"/>
          <w:szCs w:val="20"/>
        </w:rPr>
        <w:t>研制的B柱热冲压模具、</w:t>
      </w:r>
      <w:r w:rsidRPr="00977909">
        <w:rPr>
          <w:rFonts w:ascii="微软雅黑" w:eastAsia="微软雅黑" w:hAnsi="微软雅黑" w:cs="宋体" w:hint="eastAsia"/>
          <w:b/>
          <w:bCs/>
          <w:color w:val="021EAA"/>
          <w:kern w:val="0"/>
          <w:sz w:val="20"/>
          <w:szCs w:val="20"/>
        </w:rPr>
        <w:t>宁波合力</w:t>
      </w:r>
      <w:r w:rsidRPr="00442B87">
        <w:rPr>
          <w:rFonts w:ascii="微软雅黑" w:eastAsia="微软雅黑" w:hAnsi="微软雅黑" w:cs="宋体" w:hint="eastAsia"/>
          <w:color w:val="3E3E3E"/>
          <w:kern w:val="0"/>
          <w:sz w:val="20"/>
          <w:szCs w:val="20"/>
        </w:rPr>
        <w:t>的B柱热冲模具、</w:t>
      </w:r>
      <w:r w:rsidRPr="00977909">
        <w:rPr>
          <w:rFonts w:ascii="微软雅黑" w:eastAsia="微软雅黑" w:hAnsi="微软雅黑" w:cs="宋体" w:hint="eastAsia"/>
          <w:b/>
          <w:bCs/>
          <w:color w:val="021EAA"/>
          <w:kern w:val="0"/>
          <w:sz w:val="20"/>
          <w:szCs w:val="20"/>
        </w:rPr>
        <w:t>上海赛科利</w:t>
      </w:r>
      <w:r w:rsidRPr="00442B87">
        <w:rPr>
          <w:rFonts w:ascii="微软雅黑" w:eastAsia="微软雅黑" w:hAnsi="微软雅黑" w:cs="宋体" w:hint="eastAsia"/>
          <w:color w:val="3E3E3E"/>
          <w:kern w:val="0"/>
          <w:sz w:val="20"/>
          <w:szCs w:val="20"/>
        </w:rPr>
        <w:t>研制的顶盖侧梁热冲压模具，都将展现出不俗的超高强板热成形研发实力。</w:t>
      </w:r>
    </w:p>
    <w:p w:rsidR="00442B87" w:rsidRPr="00442B87" w:rsidRDefault="00265FC9" w:rsidP="00265FC9">
      <w:pPr>
        <w:widowControl/>
        <w:shd w:val="clear" w:color="auto" w:fill="FFFFFF"/>
        <w:spacing w:before="100" w:after="100" w:line="264" w:lineRule="auto"/>
        <w:jc w:val="center"/>
        <w:rPr>
          <w:rFonts w:ascii="微软雅黑" w:eastAsia="微软雅黑" w:hAnsi="微软雅黑" w:cs="宋体"/>
          <w:color w:val="3E3E3E"/>
          <w:kern w:val="0"/>
          <w:sz w:val="20"/>
          <w:szCs w:val="20"/>
        </w:rPr>
      </w:pPr>
      <w:r>
        <w:rPr>
          <w:rFonts w:ascii="微软雅黑" w:eastAsia="微软雅黑" w:hAnsi="微软雅黑"/>
          <w:noProof/>
          <w:color w:val="3E3E3E"/>
          <w:sz w:val="14"/>
          <w:szCs w:val="14"/>
        </w:rPr>
        <w:lastRenderedPageBreak/>
        <w:drawing>
          <wp:inline distT="0" distB="0" distL="0" distR="0">
            <wp:extent cx="4790104" cy="3187700"/>
            <wp:effectExtent l="19050" t="0" r="0" b="0"/>
            <wp:docPr id="36" name="图片 36" descr="http://mmbiz.qpic.cn/mmbiz/jJPHOH32iccX2tdat17DdibSpghfK1pGzicHcuevKE0I6tr4DGm2Fle7fMatjv0yKfDFYfpyCZ6y0vNL0nHm29VIA/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mbiz.qpic.cn/mmbiz/jJPHOH32iccX2tdat17DdibSpghfK1pGzicHcuevKE0I6tr4DGm2Fle7fMatjv0yKfDFYfpyCZ6y0vNL0nHm29VIA/640?wx_fmt=jpeg&amp;wxfrom=5&amp;wx_lazy=1"/>
                    <pic:cNvPicPr>
                      <a:picLocks noChangeAspect="1" noChangeArrowheads="1"/>
                    </pic:cNvPicPr>
                  </pic:nvPicPr>
                  <pic:blipFill>
                    <a:blip r:embed="rId11"/>
                    <a:srcRect/>
                    <a:stretch>
                      <a:fillRect/>
                    </a:stretch>
                  </pic:blipFill>
                  <pic:spPr bwMode="auto">
                    <a:xfrm>
                      <a:off x="0" y="0"/>
                      <a:ext cx="4790104" cy="3187700"/>
                    </a:xfrm>
                    <a:prstGeom prst="rect">
                      <a:avLst/>
                    </a:prstGeom>
                    <a:noFill/>
                    <a:ln w="9525">
                      <a:noFill/>
                      <a:miter lim="800000"/>
                      <a:headEnd/>
                      <a:tailEnd/>
                    </a:ln>
                  </pic:spPr>
                </pic:pic>
              </a:graphicData>
            </a:graphic>
          </wp:inline>
        </w:drawing>
      </w:r>
      <w:r>
        <w:rPr>
          <w:rFonts w:ascii="微软雅黑" w:eastAsia="微软雅黑" w:hAnsi="微软雅黑" w:hint="eastAsia"/>
          <w:color w:val="3E3E3E"/>
          <w:sz w:val="14"/>
          <w:szCs w:val="14"/>
        </w:rPr>
        <w:br/>
      </w:r>
      <w:r>
        <w:rPr>
          <w:rFonts w:ascii="微软雅黑" w:eastAsia="微软雅黑" w:hAnsi="微软雅黑"/>
          <w:noProof/>
          <w:color w:val="3E3E3E"/>
          <w:sz w:val="16"/>
          <w:szCs w:val="16"/>
        </w:rPr>
        <w:drawing>
          <wp:inline distT="0" distB="0" distL="0" distR="0">
            <wp:extent cx="4889500" cy="3253846"/>
            <wp:effectExtent l="19050" t="0" r="6350" b="0"/>
            <wp:docPr id="37" name="图片 37" descr="http://mmbiz.qpic.cn/mmbiz/jJPHOH32iccX2tdat17DdibSpghfK1pGzicC3YY2YzWyiaWG5R4CEJEbiaej3iaQ8iaBeVoxmzQQaq5jkClCBS3Hjtq1A/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mbiz.qpic.cn/mmbiz/jJPHOH32iccX2tdat17DdibSpghfK1pGzicC3YY2YzWyiaWG5R4CEJEbiaej3iaQ8iaBeVoxmzQQaq5jkClCBS3Hjtq1A/640?wx_fmt=jpeg&amp;wxfrom=5&amp;wx_lazy=1"/>
                    <pic:cNvPicPr>
                      <a:picLocks noChangeAspect="1" noChangeArrowheads="1"/>
                    </pic:cNvPicPr>
                  </pic:nvPicPr>
                  <pic:blipFill>
                    <a:blip r:embed="rId12"/>
                    <a:srcRect/>
                    <a:stretch>
                      <a:fillRect/>
                    </a:stretch>
                  </pic:blipFill>
                  <pic:spPr bwMode="auto">
                    <a:xfrm>
                      <a:off x="0" y="0"/>
                      <a:ext cx="4889500" cy="3253846"/>
                    </a:xfrm>
                    <a:prstGeom prst="rect">
                      <a:avLst/>
                    </a:prstGeom>
                    <a:noFill/>
                    <a:ln w="9525">
                      <a:noFill/>
                      <a:miter lim="800000"/>
                      <a:headEnd/>
                      <a:tailEnd/>
                    </a:ln>
                  </pic:spPr>
                </pic:pic>
              </a:graphicData>
            </a:graphic>
          </wp:inline>
        </w:drawing>
      </w:r>
    </w:p>
    <w:p w:rsidR="00442B87" w:rsidRPr="00442B87" w:rsidRDefault="00442B87" w:rsidP="00107A1B">
      <w:pPr>
        <w:widowControl/>
        <w:shd w:val="clear" w:color="auto" w:fill="FFFFFF"/>
        <w:spacing w:before="150" w:after="100" w:line="264" w:lineRule="auto"/>
        <w:jc w:val="left"/>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t>汽车轻量化</w:t>
      </w:r>
      <w:r w:rsidRPr="00977909">
        <w:rPr>
          <w:rFonts w:ascii="微软雅黑" w:eastAsia="微软雅黑" w:hAnsi="微软雅黑" w:cs="宋体" w:hint="eastAsia"/>
          <w:b/>
          <w:bCs/>
          <w:color w:val="021EAA"/>
          <w:kern w:val="0"/>
          <w:sz w:val="20"/>
          <w:szCs w:val="20"/>
        </w:rPr>
        <w:t>塑代金属</w:t>
      </w:r>
      <w:r w:rsidRPr="00442B87">
        <w:rPr>
          <w:rFonts w:ascii="微软雅黑" w:eastAsia="微软雅黑" w:hAnsi="微软雅黑" w:cs="宋体" w:hint="eastAsia"/>
          <w:color w:val="3E3E3E"/>
          <w:kern w:val="0"/>
          <w:sz w:val="20"/>
          <w:szCs w:val="20"/>
        </w:rPr>
        <w:t>方面，首推DMC2016参展商昆山</w:t>
      </w:r>
      <w:r w:rsidRPr="00977909">
        <w:rPr>
          <w:rFonts w:ascii="微软雅黑" w:eastAsia="微软雅黑" w:hAnsi="微软雅黑" w:cs="宋体" w:hint="eastAsia"/>
          <w:b/>
          <w:bCs/>
          <w:color w:val="021EAA"/>
          <w:kern w:val="0"/>
          <w:sz w:val="20"/>
          <w:szCs w:val="20"/>
        </w:rPr>
        <w:t>银宝山新</w:t>
      </w:r>
      <w:r w:rsidRPr="00442B87">
        <w:rPr>
          <w:rFonts w:ascii="微软雅黑" w:eastAsia="微软雅黑" w:hAnsi="微软雅黑" w:cs="宋体" w:hint="eastAsia"/>
          <w:color w:val="3E3E3E"/>
          <w:kern w:val="0"/>
          <w:sz w:val="20"/>
          <w:szCs w:val="20"/>
        </w:rPr>
        <w:t>科技股份有限公司研制的“大型复合材料尾门模具”，其用热压成形SMC汽车尾门内板替代金属尾门内板，以塑代钢实现汽车轻量化的发展方向。此外，</w:t>
      </w:r>
      <w:r w:rsidRPr="00977909">
        <w:rPr>
          <w:rFonts w:ascii="微软雅黑" w:eastAsia="微软雅黑" w:hAnsi="微软雅黑" w:cs="宋体" w:hint="eastAsia"/>
          <w:b/>
          <w:bCs/>
          <w:color w:val="021EAA"/>
          <w:kern w:val="0"/>
          <w:sz w:val="20"/>
          <w:szCs w:val="20"/>
        </w:rPr>
        <w:t>宁海县第一注塑模具</w:t>
      </w:r>
      <w:r w:rsidRPr="00442B87">
        <w:rPr>
          <w:rFonts w:ascii="微软雅黑" w:eastAsia="微软雅黑" w:hAnsi="微软雅黑" w:cs="宋体" w:hint="eastAsia"/>
          <w:color w:val="3E3E3E"/>
          <w:kern w:val="0"/>
          <w:sz w:val="20"/>
          <w:szCs w:val="20"/>
        </w:rPr>
        <w:t>有限公司也将展示用于生产轿车中央通道骨架制品的“中央通道骨架微孔发泡注塑模具”。该技术在不降低制品性能的前提下，制品减重8%～12%。更多的惊喜来自于中国大型注塑模具重点骨干企业</w:t>
      </w:r>
      <w:r w:rsidRPr="00977909">
        <w:rPr>
          <w:rFonts w:ascii="微软雅黑" w:eastAsia="微软雅黑" w:hAnsi="微软雅黑" w:cs="宋体" w:hint="eastAsia"/>
          <w:b/>
          <w:bCs/>
          <w:color w:val="021EAA"/>
          <w:kern w:val="0"/>
          <w:sz w:val="20"/>
          <w:szCs w:val="20"/>
        </w:rPr>
        <w:t>宁波远东</w:t>
      </w:r>
      <w:r w:rsidRPr="00442B87">
        <w:rPr>
          <w:rFonts w:ascii="微软雅黑" w:eastAsia="微软雅黑" w:hAnsi="微软雅黑" w:cs="宋体" w:hint="eastAsia"/>
          <w:color w:val="3E3E3E"/>
          <w:kern w:val="0"/>
          <w:sz w:val="20"/>
          <w:szCs w:val="20"/>
        </w:rPr>
        <w:t>制模有限公司的“汽车轮罩注塑模具”，该模具是用于生产薄壁的汽车轮罩制品，制件产品壁厚仅为1.0mm，相比传统壁厚（1.6～1.8mm）可大幅提升轻量化水平。</w:t>
      </w:r>
    </w:p>
    <w:p w:rsidR="00442B87" w:rsidRPr="00442B87" w:rsidRDefault="00442B87" w:rsidP="00107A1B">
      <w:pPr>
        <w:widowControl/>
        <w:shd w:val="clear" w:color="auto" w:fill="FFFFFF"/>
        <w:spacing w:before="100" w:after="100" w:line="264" w:lineRule="auto"/>
        <w:jc w:val="left"/>
        <w:rPr>
          <w:rFonts w:ascii="微软雅黑" w:eastAsia="微软雅黑" w:hAnsi="微软雅黑" w:cs="宋体"/>
          <w:color w:val="3E3E3E"/>
          <w:kern w:val="0"/>
          <w:sz w:val="20"/>
          <w:szCs w:val="20"/>
        </w:rPr>
      </w:pPr>
      <w:r w:rsidRPr="00977909">
        <w:rPr>
          <w:rFonts w:ascii="微软雅黑" w:eastAsia="微软雅黑" w:hAnsi="微软雅黑" w:cs="宋体" w:hint="eastAsia"/>
          <w:b/>
          <w:bCs/>
          <w:color w:val="021EAA"/>
          <w:kern w:val="0"/>
          <w:sz w:val="20"/>
          <w:szCs w:val="20"/>
        </w:rPr>
        <w:lastRenderedPageBreak/>
        <w:t>铝合金、镁合金、碳纤维</w:t>
      </w:r>
      <w:r w:rsidRPr="00442B87">
        <w:rPr>
          <w:rFonts w:ascii="微软雅黑" w:eastAsia="微软雅黑" w:hAnsi="微软雅黑" w:cs="宋体" w:hint="eastAsia"/>
          <w:color w:val="3E3E3E"/>
          <w:kern w:val="0"/>
          <w:sz w:val="20"/>
          <w:szCs w:val="20"/>
        </w:rPr>
        <w:t>等材料由于具备密度小、强度高的特点，已逐步成为汽车轻量化材料的发展方向。但是，镁铝合金的成形无论在成形、回弹、剪切的技术参数上都难于钢板。参展商</w:t>
      </w:r>
      <w:r w:rsidRPr="00977909">
        <w:rPr>
          <w:rFonts w:ascii="微软雅黑" w:eastAsia="微软雅黑" w:hAnsi="微软雅黑" w:cs="宋体" w:hint="eastAsia"/>
          <w:b/>
          <w:bCs/>
          <w:color w:val="021EAA"/>
          <w:kern w:val="0"/>
          <w:sz w:val="20"/>
          <w:szCs w:val="20"/>
        </w:rPr>
        <w:t>上海赛科利</w:t>
      </w:r>
      <w:r w:rsidRPr="00442B87">
        <w:rPr>
          <w:rFonts w:ascii="微软雅黑" w:eastAsia="微软雅黑" w:hAnsi="微软雅黑" w:cs="宋体" w:hint="eastAsia"/>
          <w:color w:val="3E3E3E"/>
          <w:kern w:val="0"/>
          <w:sz w:val="20"/>
          <w:szCs w:val="20"/>
        </w:rPr>
        <w:t>对铝合金材料的特性及其成形性能方面已进行多年的研发，将在DMC2016展会上展示其为通用凯迪拉克轿车研制的铝合金前盖内外板模具，该模具采用4道工序完成，具有工序少、模具可靠、产品质量稳定等特点，预计生产制造寿命可高达100万次以上。</w:t>
      </w:r>
    </w:p>
    <w:p w:rsidR="00442B87" w:rsidRPr="00442B87" w:rsidRDefault="00442B87" w:rsidP="00107A1B">
      <w:pPr>
        <w:widowControl/>
        <w:shd w:val="clear" w:color="auto" w:fill="FFFFFF"/>
        <w:spacing w:before="50" w:after="100" w:line="264" w:lineRule="auto"/>
        <w:jc w:val="left"/>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t>为满足产品“轻量化”的需求, 不少模具企业在对</w:t>
      </w:r>
      <w:r w:rsidRPr="00977909">
        <w:rPr>
          <w:rFonts w:ascii="微软雅黑" w:eastAsia="微软雅黑" w:hAnsi="微软雅黑" w:cs="宋体" w:hint="eastAsia"/>
          <w:b/>
          <w:bCs/>
          <w:color w:val="021EAA"/>
          <w:kern w:val="0"/>
          <w:sz w:val="20"/>
          <w:szCs w:val="20"/>
        </w:rPr>
        <w:t>镁合金压铸型模具</w:t>
      </w:r>
      <w:r w:rsidRPr="00442B87">
        <w:rPr>
          <w:rFonts w:ascii="微软雅黑" w:eastAsia="微软雅黑" w:hAnsi="微软雅黑" w:cs="宋体" w:hint="eastAsia"/>
          <w:color w:val="3E3E3E"/>
          <w:kern w:val="0"/>
          <w:sz w:val="20"/>
          <w:szCs w:val="20"/>
        </w:rPr>
        <w:t>方面也做了大量的投入和努力，目前在大型和复杂模具方面有了飞跃的起步。参展商</w:t>
      </w:r>
      <w:r w:rsidRPr="00977909">
        <w:rPr>
          <w:rFonts w:ascii="微软雅黑" w:eastAsia="微软雅黑" w:hAnsi="微软雅黑" w:cs="宋体" w:hint="eastAsia"/>
          <w:b/>
          <w:bCs/>
          <w:color w:val="021EAA"/>
          <w:kern w:val="0"/>
          <w:sz w:val="20"/>
          <w:szCs w:val="20"/>
        </w:rPr>
        <w:t>宁波北仑辉旺铸模实业有限公司</w:t>
      </w:r>
      <w:r w:rsidRPr="00442B87">
        <w:rPr>
          <w:rFonts w:ascii="微软雅黑" w:eastAsia="微软雅黑" w:hAnsi="微软雅黑" w:cs="宋体" w:hint="eastAsia"/>
          <w:color w:val="3E3E3E"/>
          <w:kern w:val="0"/>
          <w:sz w:val="20"/>
          <w:szCs w:val="20"/>
        </w:rPr>
        <w:t>将展出的“路虎汽车仪表盘支架镁合金压铸模具”，产品长度达1450mm，模具重量达50t，在42000kN压铸机上生产,是典型的特大型、复杂、精密的镁压铸模具，其铸件尺寸大、形状复杂、壁薄、中间透空部位多；此外，模具镶块单块体积大,最重达5t，厚薄比高达8：1，该模具目前主供欧洲厂家使用，也是我国首次出口如此大型的镁合金压铸模具。中国压铸模具重点骨干企业</w:t>
      </w:r>
      <w:r w:rsidRPr="00977909">
        <w:rPr>
          <w:rFonts w:ascii="微软雅黑" w:eastAsia="微软雅黑" w:hAnsi="微软雅黑" w:cs="宋体" w:hint="eastAsia"/>
          <w:b/>
          <w:bCs/>
          <w:color w:val="021EAA"/>
          <w:kern w:val="0"/>
          <w:sz w:val="20"/>
          <w:szCs w:val="20"/>
        </w:rPr>
        <w:t>广州市型腔模具制造有限公司</w:t>
      </w:r>
      <w:r w:rsidRPr="00442B87">
        <w:rPr>
          <w:rFonts w:ascii="微软雅黑" w:eastAsia="微软雅黑" w:hAnsi="微软雅黑" w:cs="宋体" w:hint="eastAsia"/>
          <w:color w:val="3E3E3E"/>
          <w:kern w:val="0"/>
          <w:sz w:val="20"/>
          <w:szCs w:val="20"/>
        </w:rPr>
        <w:t>将重点展示用来生产通用汽车镁合金车门的模具，车门面积大（1203mm×844mm×172mm），大部分壁厚2mm，质量仅2.65kg，是大件、薄壁型的汽车镁合金零件。众所周知，大面积薄壁件达到理想的填充效果会较困难，设计模具时通过CAE流动分析，合理设计浇注、排气系统，结果成形理想，产品成品率高。此外还将有参展商</w:t>
      </w:r>
      <w:r w:rsidRPr="00977909">
        <w:rPr>
          <w:rFonts w:ascii="微软雅黑" w:eastAsia="微软雅黑" w:hAnsi="微软雅黑" w:cs="宋体" w:hint="eastAsia"/>
          <w:b/>
          <w:bCs/>
          <w:color w:val="021EAA"/>
          <w:kern w:val="0"/>
          <w:sz w:val="20"/>
          <w:szCs w:val="20"/>
        </w:rPr>
        <w:t>宁波勋辉电器有限公司展</w:t>
      </w:r>
      <w:r w:rsidRPr="00442B87">
        <w:rPr>
          <w:rFonts w:ascii="微软雅黑" w:eastAsia="微软雅黑" w:hAnsi="微软雅黑" w:cs="宋体" w:hint="eastAsia"/>
          <w:color w:val="3E3E3E"/>
          <w:kern w:val="0"/>
          <w:sz w:val="20"/>
          <w:szCs w:val="20"/>
        </w:rPr>
        <w:t>出的电动工具和汽车上用的小型精密镁合金零件等也将令观众印象深刻。</w:t>
      </w:r>
    </w:p>
    <w:p w:rsidR="00265FC9" w:rsidRDefault="00265FC9" w:rsidP="00107A1B">
      <w:pPr>
        <w:widowControl/>
        <w:shd w:val="clear" w:color="auto" w:fill="FFFFFF"/>
        <w:spacing w:before="100" w:after="100" w:line="264" w:lineRule="auto"/>
        <w:jc w:val="center"/>
        <w:rPr>
          <w:rFonts w:ascii="微软雅黑" w:eastAsia="微软雅黑" w:hAnsi="微软雅黑" w:cs="宋体"/>
          <w:b/>
          <w:bCs/>
          <w:i/>
          <w:iCs/>
          <w:color w:val="3E3E3E"/>
          <w:kern w:val="0"/>
          <w:sz w:val="20"/>
          <w:szCs w:val="20"/>
        </w:rPr>
      </w:pPr>
      <w:r>
        <w:rPr>
          <w:rFonts w:ascii="微软雅黑" w:eastAsia="微软雅黑" w:hAnsi="微软雅黑"/>
          <w:noProof/>
          <w:color w:val="3E3E3E"/>
          <w:sz w:val="14"/>
          <w:szCs w:val="14"/>
        </w:rPr>
        <w:drawing>
          <wp:inline distT="0" distB="0" distL="0" distR="0">
            <wp:extent cx="4486275" cy="2362200"/>
            <wp:effectExtent l="19050" t="0" r="9525" b="0"/>
            <wp:docPr id="46" name="图片 46" descr="http://mmbiz.qpic.cn/mmbiz/jJPHOH32iccXpw7icibic8icGfnLWydrOKqX8DWpsJO3APqqrl4GQjf5fmC10a94EDgPLdmLWBwLGPhtkZvnlUjvoibA/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mbiz.qpic.cn/mmbiz/jJPHOH32iccXpw7icibic8icGfnLWydrOKqX8DWpsJO3APqqrl4GQjf5fmC10a94EDgPLdmLWBwLGPhtkZvnlUjvoibA/640?wx_fmt=jpeg&amp;wxfrom=5&amp;wx_lazy=1"/>
                    <pic:cNvPicPr>
                      <a:picLocks noChangeAspect="1" noChangeArrowheads="1"/>
                    </pic:cNvPicPr>
                  </pic:nvPicPr>
                  <pic:blipFill>
                    <a:blip r:embed="rId13"/>
                    <a:srcRect/>
                    <a:stretch>
                      <a:fillRect/>
                    </a:stretch>
                  </pic:blipFill>
                  <pic:spPr bwMode="auto">
                    <a:xfrm>
                      <a:off x="0" y="0"/>
                      <a:ext cx="4489451" cy="2363872"/>
                    </a:xfrm>
                    <a:prstGeom prst="rect">
                      <a:avLst/>
                    </a:prstGeom>
                    <a:noFill/>
                    <a:ln w="9525">
                      <a:noFill/>
                      <a:miter lim="800000"/>
                      <a:headEnd/>
                      <a:tailEnd/>
                    </a:ln>
                  </pic:spPr>
                </pic:pic>
              </a:graphicData>
            </a:graphic>
          </wp:inline>
        </w:drawing>
      </w:r>
    </w:p>
    <w:p w:rsidR="00442B87" w:rsidRPr="00442B87" w:rsidRDefault="00442B87" w:rsidP="00107A1B">
      <w:pPr>
        <w:widowControl/>
        <w:shd w:val="clear" w:color="auto" w:fill="FFFFFF"/>
        <w:spacing w:before="100" w:after="100" w:line="264" w:lineRule="auto"/>
        <w:jc w:val="center"/>
        <w:rPr>
          <w:rFonts w:ascii="微软雅黑" w:eastAsia="微软雅黑" w:hAnsi="微软雅黑" w:cs="宋体"/>
          <w:color w:val="3E3E3E"/>
          <w:kern w:val="0"/>
          <w:sz w:val="20"/>
          <w:szCs w:val="20"/>
        </w:rPr>
      </w:pPr>
      <w:r w:rsidRPr="00977909">
        <w:rPr>
          <w:rFonts w:ascii="微软雅黑" w:eastAsia="微软雅黑" w:hAnsi="微软雅黑" w:cs="宋体" w:hint="eastAsia"/>
          <w:b/>
          <w:bCs/>
          <w:i/>
          <w:iCs/>
          <w:color w:val="3E3E3E"/>
          <w:kern w:val="0"/>
          <w:sz w:val="20"/>
          <w:szCs w:val="20"/>
        </w:rPr>
        <w:t>凯华模具—福特汽车仪表盘MuCell微发泡模具</w:t>
      </w:r>
    </w:p>
    <w:p w:rsidR="00442B87" w:rsidRPr="00442B87" w:rsidRDefault="00442B87" w:rsidP="00107A1B">
      <w:pPr>
        <w:widowControl/>
        <w:shd w:val="clear" w:color="auto" w:fill="FFFFFF"/>
        <w:spacing w:before="100" w:beforeAutospacing="1" w:after="100" w:afterAutospacing="1" w:line="264" w:lineRule="auto"/>
        <w:jc w:val="left"/>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lastRenderedPageBreak/>
        <w:t>在DMC2016展会上，大家将看到许多</w:t>
      </w:r>
      <w:r w:rsidRPr="00977909">
        <w:rPr>
          <w:rFonts w:ascii="微软雅黑" w:eastAsia="微软雅黑" w:hAnsi="微软雅黑" w:cs="宋体" w:hint="eastAsia"/>
          <w:b/>
          <w:bCs/>
          <w:color w:val="021EAA"/>
          <w:kern w:val="0"/>
          <w:sz w:val="20"/>
          <w:szCs w:val="20"/>
        </w:rPr>
        <w:t>轻型材料、轻金属、蜂窝技术等在汽车模具和汽车零部件制造上的研发和运用</w:t>
      </w:r>
      <w:r w:rsidRPr="00442B87">
        <w:rPr>
          <w:rFonts w:ascii="微软雅黑" w:eastAsia="微软雅黑" w:hAnsi="微软雅黑" w:cs="宋体" w:hint="eastAsia"/>
          <w:color w:val="3E3E3E"/>
          <w:kern w:val="0"/>
          <w:sz w:val="20"/>
          <w:szCs w:val="20"/>
        </w:rPr>
        <w:t>，这些轻量化材料的成形技术将引领模具制造在我国的发展，加速推动中国汽车轻量化进程。</w:t>
      </w:r>
    </w:p>
    <w:p w:rsidR="00442B87" w:rsidRPr="00442B87" w:rsidRDefault="00442B87" w:rsidP="00265FC9">
      <w:pPr>
        <w:widowControl/>
        <w:shd w:val="clear" w:color="auto" w:fill="FFFFFF"/>
        <w:spacing w:line="264" w:lineRule="auto"/>
        <w:jc w:val="center"/>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t>3</w:t>
      </w:r>
      <w:r w:rsidRPr="00977909">
        <w:rPr>
          <w:rFonts w:ascii="微软雅黑" w:eastAsia="微软雅黑" w:hAnsi="微软雅黑" w:cs="宋体" w:hint="eastAsia"/>
          <w:b/>
          <w:bCs/>
          <w:color w:val="3E3E3E"/>
          <w:kern w:val="0"/>
          <w:sz w:val="20"/>
          <w:szCs w:val="20"/>
        </w:rPr>
        <w:t>汽车模具为汽车智能化和电动化发展趋势提供有力支持</w:t>
      </w:r>
    </w:p>
    <w:p w:rsidR="00442B87" w:rsidRPr="00442B87" w:rsidRDefault="00265FC9" w:rsidP="00107A1B">
      <w:pPr>
        <w:widowControl/>
        <w:shd w:val="clear" w:color="auto" w:fill="FFFFFF"/>
        <w:spacing w:before="150" w:after="100" w:line="264" w:lineRule="auto"/>
        <w:jc w:val="left"/>
        <w:rPr>
          <w:rFonts w:ascii="微软雅黑" w:eastAsia="微软雅黑" w:hAnsi="微软雅黑" w:cs="宋体"/>
          <w:color w:val="3E3E3E"/>
          <w:kern w:val="0"/>
          <w:sz w:val="20"/>
          <w:szCs w:val="20"/>
        </w:rPr>
      </w:pPr>
      <w:r>
        <w:rPr>
          <w:rFonts w:ascii="微软雅黑" w:eastAsia="微软雅黑" w:hAnsi="微软雅黑"/>
          <w:noProof/>
          <w:color w:val="3E3E3E"/>
          <w:sz w:val="16"/>
          <w:szCs w:val="16"/>
        </w:rPr>
        <w:drawing>
          <wp:inline distT="0" distB="0" distL="0" distR="0">
            <wp:extent cx="6096000" cy="4070350"/>
            <wp:effectExtent l="19050" t="0" r="0" b="0"/>
            <wp:docPr id="49" name="图片 49" descr="http://mmbiz.qpic.cn/mmbiz/jJPHOH32iccX2tdat17DdibSpghfK1pGzicxDBWbJ4RFibUfiaTVe2GewYy1t0JicAgwt8DN46Pib2BCpNC0IIo60lq5A/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mbiz.qpic.cn/mmbiz/jJPHOH32iccX2tdat17DdibSpghfK1pGzicxDBWbJ4RFibUfiaTVe2GewYy1t0JicAgwt8DN46Pib2BCpNC0IIo60lq5A/640?wx_fmt=jpeg&amp;wxfrom=5&amp;wx_lazy=1"/>
                    <pic:cNvPicPr>
                      <a:picLocks noChangeAspect="1" noChangeArrowheads="1"/>
                    </pic:cNvPicPr>
                  </pic:nvPicPr>
                  <pic:blipFill>
                    <a:blip r:embed="rId14"/>
                    <a:srcRect/>
                    <a:stretch>
                      <a:fillRect/>
                    </a:stretch>
                  </pic:blipFill>
                  <pic:spPr bwMode="auto">
                    <a:xfrm>
                      <a:off x="0" y="0"/>
                      <a:ext cx="6096000" cy="4070350"/>
                    </a:xfrm>
                    <a:prstGeom prst="rect">
                      <a:avLst/>
                    </a:prstGeom>
                    <a:noFill/>
                    <a:ln w="9525">
                      <a:noFill/>
                      <a:miter lim="800000"/>
                      <a:headEnd/>
                      <a:tailEnd/>
                    </a:ln>
                  </pic:spPr>
                </pic:pic>
              </a:graphicData>
            </a:graphic>
          </wp:inline>
        </w:drawing>
      </w:r>
      <w:r w:rsidR="00442B87" w:rsidRPr="00442B87">
        <w:rPr>
          <w:rFonts w:ascii="微软雅黑" w:eastAsia="微软雅黑" w:hAnsi="微软雅黑" w:cs="宋体" w:hint="eastAsia"/>
          <w:color w:val="3E3E3E"/>
          <w:kern w:val="0"/>
          <w:sz w:val="20"/>
          <w:szCs w:val="20"/>
        </w:rPr>
        <w:br/>
        <w:t>随着车联网技术的发展，汽车电动化智能化程度不断提高。</w:t>
      </w:r>
      <w:r w:rsidR="00442B87" w:rsidRPr="00977909">
        <w:rPr>
          <w:rFonts w:ascii="微软雅黑" w:eastAsia="微软雅黑" w:hAnsi="微软雅黑" w:cs="宋体" w:hint="eastAsia"/>
          <w:b/>
          <w:bCs/>
          <w:color w:val="021EAA"/>
          <w:kern w:val="0"/>
          <w:sz w:val="20"/>
          <w:szCs w:val="20"/>
        </w:rPr>
        <w:t>汽车电子产品占整车成本的比例也在逐年上升</w:t>
      </w:r>
      <w:r w:rsidR="00442B87" w:rsidRPr="00442B87">
        <w:rPr>
          <w:rFonts w:ascii="微软雅黑" w:eastAsia="微软雅黑" w:hAnsi="微软雅黑" w:cs="宋体" w:hint="eastAsia"/>
          <w:color w:val="3E3E3E"/>
          <w:kern w:val="0"/>
          <w:sz w:val="20"/>
          <w:szCs w:val="20"/>
        </w:rPr>
        <w:t>，在高档豪华轿车上更是占到50％～60%。未来，汽车的发展将更多地由汽车电子技术驱动。而电子化和智能化涉及的各电控系统中的核心执行器，如喷油器、电磁阀、VVT、离合器、液压阀等核心部件关键技术开发对汽车零部件企业和汽车电子模具企业提出了更高的要求，也将带来更广阔的市场前景。可以预见，随着我国汽车零部件企业积极布局智能化领域，汽车电子模具企业的发展将逐渐进入高峰期。</w:t>
      </w:r>
    </w:p>
    <w:p w:rsidR="00442B87" w:rsidRPr="00442B87" w:rsidRDefault="00442B87" w:rsidP="00107A1B">
      <w:pPr>
        <w:widowControl/>
        <w:shd w:val="clear" w:color="auto" w:fill="FFFFFF"/>
        <w:spacing w:before="100" w:after="100" w:line="264" w:lineRule="auto"/>
        <w:jc w:val="left"/>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t>DMC2016展会上，中国精密冲压模具重点骨干企业</w:t>
      </w:r>
      <w:r w:rsidRPr="00977909">
        <w:rPr>
          <w:rFonts w:ascii="微软雅黑" w:eastAsia="微软雅黑" w:hAnsi="微软雅黑" w:cs="宋体" w:hint="eastAsia"/>
          <w:b/>
          <w:bCs/>
          <w:color w:val="021EAA"/>
          <w:kern w:val="0"/>
          <w:sz w:val="20"/>
          <w:szCs w:val="20"/>
        </w:rPr>
        <w:t>昆山嘉华电子</w:t>
      </w:r>
      <w:r w:rsidRPr="00442B87">
        <w:rPr>
          <w:rFonts w:ascii="微软雅黑" w:eastAsia="微软雅黑" w:hAnsi="微软雅黑" w:cs="宋体" w:hint="eastAsia"/>
          <w:color w:val="3E3E3E"/>
          <w:kern w:val="0"/>
          <w:sz w:val="20"/>
          <w:szCs w:val="20"/>
        </w:rPr>
        <w:t>将带来具有高速、稳定、长寿命的电子连接器小型精密多工位级进模。参展商</w:t>
      </w:r>
      <w:r w:rsidRPr="00977909">
        <w:rPr>
          <w:rFonts w:ascii="微软雅黑" w:eastAsia="微软雅黑" w:hAnsi="微软雅黑" w:cs="宋体" w:hint="eastAsia"/>
          <w:b/>
          <w:bCs/>
          <w:color w:val="021EAA"/>
          <w:kern w:val="0"/>
          <w:sz w:val="20"/>
          <w:szCs w:val="20"/>
        </w:rPr>
        <w:t>宁波震裕则</w:t>
      </w:r>
      <w:r w:rsidRPr="00442B87">
        <w:rPr>
          <w:rFonts w:ascii="微软雅黑" w:eastAsia="微软雅黑" w:hAnsi="微软雅黑" w:cs="宋体" w:hint="eastAsia"/>
          <w:color w:val="3E3E3E"/>
          <w:kern w:val="0"/>
          <w:sz w:val="20"/>
          <w:szCs w:val="20"/>
        </w:rPr>
        <w:t>将展示汽车电器变压器贴心高速冲级进模和转子铝压铸模。中国精密注塑模具重点骨干企业</w:t>
      </w:r>
      <w:r w:rsidRPr="00977909">
        <w:rPr>
          <w:rFonts w:ascii="微软雅黑" w:eastAsia="微软雅黑" w:hAnsi="微软雅黑" w:cs="宋体" w:hint="eastAsia"/>
          <w:b/>
          <w:bCs/>
          <w:color w:val="021EAA"/>
          <w:kern w:val="0"/>
          <w:sz w:val="20"/>
          <w:szCs w:val="20"/>
        </w:rPr>
        <w:t>宁波双林汽车部件</w:t>
      </w:r>
      <w:r w:rsidRPr="00442B87">
        <w:rPr>
          <w:rFonts w:ascii="微软雅黑" w:eastAsia="微软雅黑" w:hAnsi="微软雅黑" w:cs="宋体" w:hint="eastAsia"/>
          <w:color w:val="3E3E3E"/>
          <w:kern w:val="0"/>
          <w:sz w:val="20"/>
          <w:szCs w:val="20"/>
        </w:rPr>
        <w:t>股份有限公司作为世界上为数不多的开发汽车座椅驱动器</w:t>
      </w:r>
      <w:r w:rsidRPr="00442B87">
        <w:rPr>
          <w:rFonts w:ascii="微软雅黑" w:eastAsia="微软雅黑" w:hAnsi="微软雅黑" w:cs="宋体" w:hint="eastAsia"/>
          <w:color w:val="3E3E3E"/>
          <w:kern w:val="0"/>
          <w:sz w:val="20"/>
          <w:szCs w:val="20"/>
        </w:rPr>
        <w:lastRenderedPageBreak/>
        <w:t>（HDM）、位置记忆电位器产品的企业之一，将在DMC2016展会上展示除座椅系统外的汽车空调系统、车灯照明系统、动力系统的塑料件、钣金件、机加件等零部件及总成和全系列的高精度模具。</w:t>
      </w:r>
    </w:p>
    <w:p w:rsidR="00442B87" w:rsidRPr="00442B87" w:rsidRDefault="00442B87" w:rsidP="00107A1B">
      <w:pPr>
        <w:widowControl/>
        <w:shd w:val="clear" w:color="auto" w:fill="FFFFFF"/>
        <w:spacing w:before="100" w:after="100" w:line="264" w:lineRule="auto"/>
        <w:jc w:val="left"/>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t>中国汽车电子模具企业正在积极布局车联网服务和关键元器件以及集成电路等高附加值产品领域，与汽车电子产业形成了协同效应。在新能源汽车和智能汽车快速发展的背景下，能够用模具制造服务未来人车交互的产品、高端功能件及总成等智能化高新技术产品的企业将拥有巨大的发展空间。</w:t>
      </w:r>
    </w:p>
    <w:p w:rsidR="00442B87" w:rsidRPr="00442B87" w:rsidRDefault="00442B87" w:rsidP="00265FC9">
      <w:pPr>
        <w:widowControl/>
        <w:shd w:val="clear" w:color="auto" w:fill="FFFFFF"/>
        <w:spacing w:line="264" w:lineRule="auto"/>
        <w:jc w:val="center"/>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t>4</w:t>
      </w:r>
      <w:r w:rsidRPr="00977909">
        <w:rPr>
          <w:rFonts w:ascii="微软雅黑" w:eastAsia="微软雅黑" w:hAnsi="微软雅黑" w:cs="宋体" w:hint="eastAsia"/>
          <w:b/>
          <w:bCs/>
          <w:color w:val="3E3E3E"/>
          <w:kern w:val="0"/>
          <w:sz w:val="20"/>
          <w:szCs w:val="20"/>
        </w:rPr>
        <w:t>汽车模具与汽车制造协同发展</w:t>
      </w:r>
    </w:p>
    <w:p w:rsidR="00265FC9" w:rsidRDefault="00265FC9" w:rsidP="00265FC9">
      <w:pPr>
        <w:widowControl/>
        <w:shd w:val="clear" w:color="auto" w:fill="FFFFFF"/>
        <w:spacing w:before="50" w:after="100" w:line="264" w:lineRule="auto"/>
        <w:jc w:val="center"/>
        <w:rPr>
          <w:rFonts w:ascii="微软雅黑" w:eastAsia="微软雅黑" w:hAnsi="微软雅黑" w:cs="宋体"/>
          <w:color w:val="3E3E3E"/>
          <w:kern w:val="0"/>
          <w:sz w:val="20"/>
          <w:szCs w:val="20"/>
        </w:rPr>
      </w:pPr>
      <w:r>
        <w:rPr>
          <w:rFonts w:ascii="微软雅黑" w:eastAsia="微软雅黑" w:hAnsi="微软雅黑"/>
          <w:noProof/>
          <w:color w:val="3E3E3E"/>
          <w:sz w:val="16"/>
          <w:szCs w:val="16"/>
        </w:rPr>
        <w:drawing>
          <wp:inline distT="0" distB="0" distL="0" distR="0">
            <wp:extent cx="5048250" cy="3352800"/>
            <wp:effectExtent l="19050" t="0" r="0" b="0"/>
            <wp:docPr id="52" name="图片 52" descr="http://mmbiz.qpic.cn/mmbiz/jJPHOH32iccXfaKHPibkJ8HXguEUQWBM8A5OwACabmTVYUdU6re2yLPicbuxghPwHjExibRdaXhrrZfe9yWqdGfsRQ/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mbiz.qpic.cn/mmbiz/jJPHOH32iccXfaKHPibkJ8HXguEUQWBM8A5OwACabmTVYUdU6re2yLPicbuxghPwHjExibRdaXhrrZfe9yWqdGfsRQ/640?wx_fmt=jpeg&amp;wxfrom=5&amp;wx_lazy=1"/>
                    <pic:cNvPicPr>
                      <a:picLocks noChangeAspect="1" noChangeArrowheads="1"/>
                    </pic:cNvPicPr>
                  </pic:nvPicPr>
                  <pic:blipFill>
                    <a:blip r:embed="rId15"/>
                    <a:srcRect/>
                    <a:stretch>
                      <a:fillRect/>
                    </a:stretch>
                  </pic:blipFill>
                  <pic:spPr bwMode="auto">
                    <a:xfrm>
                      <a:off x="0" y="0"/>
                      <a:ext cx="5048250" cy="3352800"/>
                    </a:xfrm>
                    <a:prstGeom prst="rect">
                      <a:avLst/>
                    </a:prstGeom>
                    <a:noFill/>
                    <a:ln w="9525">
                      <a:noFill/>
                      <a:miter lim="800000"/>
                      <a:headEnd/>
                      <a:tailEnd/>
                    </a:ln>
                  </pic:spPr>
                </pic:pic>
              </a:graphicData>
            </a:graphic>
          </wp:inline>
        </w:drawing>
      </w:r>
    </w:p>
    <w:p w:rsidR="00442B87" w:rsidRPr="00442B87" w:rsidRDefault="00442B87" w:rsidP="00107A1B">
      <w:pPr>
        <w:widowControl/>
        <w:shd w:val="clear" w:color="auto" w:fill="FFFFFF"/>
        <w:spacing w:before="50" w:after="100" w:line="264" w:lineRule="auto"/>
        <w:jc w:val="left"/>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t>汽车企业是组装型企业，真正技术实际上更多是体现在零部件企业的产品中，而零部件企业其</w:t>
      </w:r>
      <w:r w:rsidRPr="00977909">
        <w:rPr>
          <w:rFonts w:ascii="微软雅黑" w:eastAsia="微软雅黑" w:hAnsi="微软雅黑" w:cs="宋体" w:hint="eastAsia"/>
          <w:b/>
          <w:bCs/>
          <w:color w:val="021EAA"/>
          <w:kern w:val="0"/>
          <w:sz w:val="20"/>
          <w:szCs w:val="20"/>
        </w:rPr>
        <w:t>95%的产品批量生产又是依靠模具成型实现。</w:t>
      </w:r>
      <w:r w:rsidRPr="00442B87">
        <w:rPr>
          <w:rFonts w:ascii="微软雅黑" w:eastAsia="微软雅黑" w:hAnsi="微软雅黑" w:cs="宋体" w:hint="eastAsia"/>
          <w:color w:val="3E3E3E"/>
          <w:kern w:val="0"/>
          <w:sz w:val="20"/>
          <w:szCs w:val="20"/>
        </w:rPr>
        <w:t>现今，在汽车传动系统、转向系统、车身零件、发动机的高端零部件产品我国仍依赖进口。</w:t>
      </w:r>
    </w:p>
    <w:p w:rsidR="00442B87" w:rsidRPr="00442B87" w:rsidRDefault="00442B87" w:rsidP="00107A1B">
      <w:pPr>
        <w:widowControl/>
        <w:shd w:val="clear" w:color="auto" w:fill="FFFFFF"/>
        <w:spacing w:before="50" w:after="100" w:line="264" w:lineRule="auto"/>
        <w:jc w:val="left"/>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t>从汽车的心脏发电机的缸体压铸到汽车白车身冲压件，从加快我国节能环保型汽车的研发进程到新材料超强钢板热压成形模；汽车轻量化新型材料成形模具及多工位级进模具均是推进汽车产业发展的保障，为了减轻重量，铝合金等轻金属在汽车上的应用将会增多，与此相适应的模具技术和工艺也将发展。随着模夹一体化技术的发展，模夹一体化产品也必将得到发展。</w:t>
      </w:r>
      <w:r w:rsidRPr="00977909">
        <w:rPr>
          <w:rFonts w:ascii="微软雅黑" w:eastAsia="微软雅黑" w:hAnsi="微软雅黑" w:cs="宋体" w:hint="eastAsia"/>
          <w:b/>
          <w:bCs/>
          <w:color w:val="021EAA"/>
          <w:kern w:val="0"/>
          <w:sz w:val="20"/>
          <w:szCs w:val="20"/>
        </w:rPr>
        <w:t>所有一切汽车核心零部件的自主化制造都需要模具成形能力提升的带动。</w:t>
      </w:r>
    </w:p>
    <w:p w:rsidR="00442B87" w:rsidRPr="00442B87" w:rsidRDefault="00442B87" w:rsidP="00107A1B">
      <w:pPr>
        <w:widowControl/>
        <w:shd w:val="clear" w:color="auto" w:fill="FFFFFF"/>
        <w:spacing w:before="50" w:after="100" w:line="264" w:lineRule="auto"/>
        <w:jc w:val="left"/>
        <w:rPr>
          <w:rFonts w:ascii="微软雅黑" w:eastAsia="微软雅黑" w:hAnsi="微软雅黑" w:cs="宋体"/>
          <w:color w:val="3E3E3E"/>
          <w:kern w:val="0"/>
          <w:sz w:val="20"/>
          <w:szCs w:val="20"/>
        </w:rPr>
      </w:pPr>
      <w:r w:rsidRPr="00442B87">
        <w:rPr>
          <w:rFonts w:ascii="微软雅黑" w:eastAsia="微软雅黑" w:hAnsi="微软雅黑" w:cs="宋体" w:hint="eastAsia"/>
          <w:color w:val="3E3E3E"/>
          <w:kern w:val="0"/>
          <w:sz w:val="20"/>
          <w:szCs w:val="20"/>
        </w:rPr>
        <w:lastRenderedPageBreak/>
        <w:t>在未来的汽车模具市场中，</w:t>
      </w:r>
      <w:r w:rsidRPr="00977909">
        <w:rPr>
          <w:rFonts w:ascii="微软雅黑" w:eastAsia="微软雅黑" w:hAnsi="微软雅黑" w:cs="宋体" w:hint="eastAsia"/>
          <w:b/>
          <w:bCs/>
          <w:color w:val="021EAA"/>
          <w:kern w:val="0"/>
          <w:sz w:val="20"/>
          <w:szCs w:val="20"/>
        </w:rPr>
        <w:t>塑料模具在模具总量中的比例将逐步提高，轻金属的应用发展速度或许也会使得压铸模具发展高于其他类型的模具。</w:t>
      </w:r>
      <w:r w:rsidRPr="00442B87">
        <w:rPr>
          <w:rFonts w:ascii="微软雅黑" w:eastAsia="微软雅黑" w:hAnsi="微软雅黑" w:cs="宋体" w:hint="eastAsia"/>
          <w:color w:val="3E3E3E"/>
          <w:kern w:val="0"/>
          <w:sz w:val="20"/>
          <w:szCs w:val="20"/>
        </w:rPr>
        <w:t>对汽车主机厂而言，其模具企业生产技术实力已经成为一种核心竞争力；为汽车主机厂服务的一级配套的模具企业与整车主机厂之间也是一种战略联盟的紧密关系。可以预见，随着中国汽车行业的较快的发展和较高的发展水平，必将带动汽车模具市场的持续、稳定发展。</w:t>
      </w:r>
    </w:p>
    <w:p w:rsidR="00442B87" w:rsidRPr="00442B87" w:rsidRDefault="00442B87" w:rsidP="00107A1B">
      <w:pPr>
        <w:widowControl/>
        <w:shd w:val="clear" w:color="auto" w:fill="FFFFFF"/>
        <w:spacing w:before="50" w:after="100" w:line="264" w:lineRule="auto"/>
        <w:jc w:val="left"/>
        <w:rPr>
          <w:rFonts w:ascii="微软雅黑" w:eastAsia="微软雅黑" w:hAnsi="微软雅黑" w:cs="宋体"/>
          <w:color w:val="3E3E3E"/>
          <w:kern w:val="0"/>
          <w:sz w:val="20"/>
          <w:szCs w:val="20"/>
        </w:rPr>
      </w:pPr>
      <w:r w:rsidRPr="00977909">
        <w:rPr>
          <w:rFonts w:ascii="微软雅黑" w:eastAsia="微软雅黑" w:hAnsi="微软雅黑" w:cs="宋体" w:hint="eastAsia"/>
          <w:b/>
          <w:bCs/>
          <w:color w:val="021EAA"/>
          <w:kern w:val="0"/>
          <w:sz w:val="20"/>
          <w:szCs w:val="20"/>
        </w:rPr>
        <w:t>DMC2016中国国际模具技术和设备展览会也将肩负推动汽车行业转型升级的使命，为国家发展高端装备制造业搭建更具魅力的平台。</w:t>
      </w:r>
    </w:p>
    <w:p w:rsidR="003A7E37" w:rsidRPr="00977909" w:rsidRDefault="003A7E37" w:rsidP="00107A1B">
      <w:pPr>
        <w:spacing w:line="264" w:lineRule="auto"/>
        <w:rPr>
          <w:sz w:val="20"/>
          <w:szCs w:val="20"/>
        </w:rPr>
      </w:pPr>
    </w:p>
    <w:sectPr w:rsidR="003A7E37" w:rsidRPr="00977909" w:rsidSect="00107A1B">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11DF" w:rsidRDefault="005911DF" w:rsidP="00442B87">
      <w:r>
        <w:separator/>
      </w:r>
    </w:p>
  </w:endnote>
  <w:endnote w:type="continuationSeparator" w:id="1">
    <w:p w:rsidR="005911DF" w:rsidRDefault="005911DF" w:rsidP="00442B8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11DF" w:rsidRDefault="005911DF" w:rsidP="00442B87">
      <w:r>
        <w:separator/>
      </w:r>
    </w:p>
  </w:footnote>
  <w:footnote w:type="continuationSeparator" w:id="1">
    <w:p w:rsidR="005911DF" w:rsidRDefault="005911DF" w:rsidP="00442B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2B87"/>
    <w:rsid w:val="00107A1B"/>
    <w:rsid w:val="00154B22"/>
    <w:rsid w:val="00265FC9"/>
    <w:rsid w:val="003666FA"/>
    <w:rsid w:val="003A7E37"/>
    <w:rsid w:val="00442B87"/>
    <w:rsid w:val="004B01D4"/>
    <w:rsid w:val="005911DF"/>
    <w:rsid w:val="00977909"/>
    <w:rsid w:val="00B6312E"/>
    <w:rsid w:val="00CB593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6FA"/>
    <w:pPr>
      <w:widowControl w:val="0"/>
      <w:jc w:val="both"/>
    </w:pPr>
  </w:style>
  <w:style w:type="paragraph" w:styleId="2">
    <w:name w:val="heading 2"/>
    <w:basedOn w:val="a"/>
    <w:link w:val="2Char"/>
    <w:uiPriority w:val="9"/>
    <w:qFormat/>
    <w:rsid w:val="00442B87"/>
    <w:pPr>
      <w:widowControl/>
      <w:spacing w:before="100" w:beforeAutospacing="1" w:after="100" w:afterAutospacing="1"/>
      <w:jc w:val="left"/>
      <w:outlineLvl w:val="1"/>
    </w:pPr>
    <w:rPr>
      <w:rFonts w:ascii="宋体" w:eastAsia="宋体" w:hAnsi="宋体" w:cs="宋体"/>
      <w:kern w:val="0"/>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42B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42B87"/>
    <w:rPr>
      <w:sz w:val="18"/>
      <w:szCs w:val="18"/>
    </w:rPr>
  </w:style>
  <w:style w:type="paragraph" w:styleId="a4">
    <w:name w:val="footer"/>
    <w:basedOn w:val="a"/>
    <w:link w:val="Char0"/>
    <w:uiPriority w:val="99"/>
    <w:semiHidden/>
    <w:unhideWhenUsed/>
    <w:rsid w:val="00442B87"/>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42B87"/>
    <w:rPr>
      <w:sz w:val="18"/>
      <w:szCs w:val="18"/>
    </w:rPr>
  </w:style>
  <w:style w:type="character" w:customStyle="1" w:styleId="2Char">
    <w:name w:val="标题 2 Char"/>
    <w:basedOn w:val="a0"/>
    <w:link w:val="2"/>
    <w:uiPriority w:val="9"/>
    <w:rsid w:val="00442B87"/>
    <w:rPr>
      <w:rFonts w:ascii="宋体" w:eastAsia="宋体" w:hAnsi="宋体" w:cs="宋体"/>
      <w:kern w:val="0"/>
      <w:sz w:val="16"/>
      <w:szCs w:val="16"/>
    </w:rPr>
  </w:style>
  <w:style w:type="character" w:styleId="a5">
    <w:name w:val="Hyperlink"/>
    <w:basedOn w:val="a0"/>
    <w:uiPriority w:val="99"/>
    <w:semiHidden/>
    <w:unhideWhenUsed/>
    <w:rsid w:val="00442B87"/>
    <w:rPr>
      <w:strike w:val="0"/>
      <w:dstrike w:val="0"/>
      <w:color w:val="607FA6"/>
      <w:u w:val="none"/>
      <w:effect w:val="none"/>
    </w:rPr>
  </w:style>
  <w:style w:type="paragraph" w:styleId="a6">
    <w:name w:val="Normal (Web)"/>
    <w:basedOn w:val="a"/>
    <w:uiPriority w:val="99"/>
    <w:semiHidden/>
    <w:unhideWhenUsed/>
    <w:rsid w:val="00442B87"/>
    <w:pPr>
      <w:widowControl/>
      <w:spacing w:before="100" w:beforeAutospacing="1" w:after="100" w:afterAutospacing="1"/>
      <w:jc w:val="left"/>
    </w:pPr>
    <w:rPr>
      <w:rFonts w:ascii="宋体" w:eastAsia="宋体" w:hAnsi="宋体" w:cs="宋体"/>
      <w:kern w:val="0"/>
      <w:sz w:val="24"/>
      <w:szCs w:val="24"/>
    </w:rPr>
  </w:style>
  <w:style w:type="paragraph" w:customStyle="1" w:styleId="profilemeta">
    <w:name w:val="profile_meta"/>
    <w:basedOn w:val="a"/>
    <w:rsid w:val="00442B87"/>
    <w:pPr>
      <w:widowControl/>
      <w:spacing w:before="50" w:after="100" w:afterAutospacing="1"/>
      <w:jc w:val="left"/>
    </w:pPr>
    <w:rPr>
      <w:rFonts w:ascii="宋体" w:eastAsia="宋体" w:hAnsi="宋体" w:cs="宋体"/>
      <w:kern w:val="0"/>
      <w:sz w:val="24"/>
      <w:szCs w:val="24"/>
    </w:rPr>
  </w:style>
  <w:style w:type="character" w:customStyle="1" w:styleId="richmediameta1">
    <w:name w:val="rich_media_meta1"/>
    <w:basedOn w:val="a0"/>
    <w:rsid w:val="00442B87"/>
    <w:rPr>
      <w:sz w:val="16"/>
      <w:szCs w:val="16"/>
    </w:rPr>
  </w:style>
  <w:style w:type="character" w:styleId="a7">
    <w:name w:val="Strong"/>
    <w:basedOn w:val="a0"/>
    <w:uiPriority w:val="22"/>
    <w:qFormat/>
    <w:rsid w:val="00442B87"/>
    <w:rPr>
      <w:b/>
      <w:bCs/>
    </w:rPr>
  </w:style>
  <w:style w:type="character" w:customStyle="1" w:styleId="profilemetavalue1">
    <w:name w:val="profile_meta_value1"/>
    <w:basedOn w:val="a0"/>
    <w:rsid w:val="00442B87"/>
    <w:rPr>
      <w:vanish w:val="0"/>
      <w:webHidden w:val="0"/>
      <w:color w:val="ADADAD"/>
      <w:specVanish w:val="0"/>
    </w:rPr>
  </w:style>
  <w:style w:type="paragraph" w:styleId="a8">
    <w:name w:val="Balloon Text"/>
    <w:basedOn w:val="a"/>
    <w:link w:val="Char1"/>
    <w:uiPriority w:val="99"/>
    <w:semiHidden/>
    <w:unhideWhenUsed/>
    <w:rsid w:val="00442B87"/>
    <w:rPr>
      <w:sz w:val="18"/>
      <w:szCs w:val="18"/>
    </w:rPr>
  </w:style>
  <w:style w:type="character" w:customStyle="1" w:styleId="Char1">
    <w:name w:val="批注框文本 Char"/>
    <w:basedOn w:val="a0"/>
    <w:link w:val="a8"/>
    <w:uiPriority w:val="99"/>
    <w:semiHidden/>
    <w:rsid w:val="00442B87"/>
    <w:rPr>
      <w:sz w:val="18"/>
      <w:szCs w:val="18"/>
    </w:rPr>
  </w:style>
</w:styles>
</file>

<file path=word/webSettings.xml><?xml version="1.0" encoding="utf-8"?>
<w:webSettings xmlns:r="http://schemas.openxmlformats.org/officeDocument/2006/relationships" xmlns:w="http://schemas.openxmlformats.org/wordprocessingml/2006/main">
  <w:divs>
    <w:div w:id="1112937756">
      <w:bodyDiv w:val="1"/>
      <w:marLeft w:val="0"/>
      <w:marRight w:val="0"/>
      <w:marTop w:val="0"/>
      <w:marBottom w:val="0"/>
      <w:divBdr>
        <w:top w:val="none" w:sz="0" w:space="0" w:color="auto"/>
        <w:left w:val="none" w:sz="0" w:space="0" w:color="auto"/>
        <w:bottom w:val="none" w:sz="0" w:space="0" w:color="auto"/>
        <w:right w:val="none" w:sz="0" w:space="0" w:color="auto"/>
      </w:divBdr>
      <w:divsChild>
        <w:div w:id="196546372">
          <w:marLeft w:val="0"/>
          <w:marRight w:val="0"/>
          <w:marTop w:val="0"/>
          <w:marBottom w:val="0"/>
          <w:divBdr>
            <w:top w:val="none" w:sz="0" w:space="0" w:color="auto"/>
            <w:left w:val="none" w:sz="0" w:space="0" w:color="auto"/>
            <w:bottom w:val="none" w:sz="0" w:space="0" w:color="auto"/>
            <w:right w:val="none" w:sz="0" w:space="0" w:color="auto"/>
          </w:divBdr>
          <w:divsChild>
            <w:div w:id="756633245">
              <w:marLeft w:val="0"/>
              <w:marRight w:val="0"/>
              <w:marTop w:val="0"/>
              <w:marBottom w:val="0"/>
              <w:divBdr>
                <w:top w:val="none" w:sz="0" w:space="0" w:color="auto"/>
                <w:left w:val="none" w:sz="0" w:space="0" w:color="auto"/>
                <w:bottom w:val="none" w:sz="0" w:space="0" w:color="auto"/>
                <w:right w:val="none" w:sz="0" w:space="0" w:color="auto"/>
              </w:divBdr>
              <w:divsChild>
                <w:div w:id="254485070">
                  <w:marLeft w:val="0"/>
                  <w:marRight w:val="0"/>
                  <w:marTop w:val="0"/>
                  <w:marBottom w:val="0"/>
                  <w:divBdr>
                    <w:top w:val="none" w:sz="0" w:space="0" w:color="auto"/>
                    <w:left w:val="none" w:sz="0" w:space="0" w:color="auto"/>
                    <w:bottom w:val="none" w:sz="0" w:space="0" w:color="auto"/>
                    <w:right w:val="none" w:sz="0" w:space="0" w:color="auto"/>
                  </w:divBdr>
                  <w:divsChild>
                    <w:div w:id="1920944867">
                      <w:marLeft w:val="0"/>
                      <w:marRight w:val="0"/>
                      <w:marTop w:val="0"/>
                      <w:marBottom w:val="0"/>
                      <w:divBdr>
                        <w:top w:val="none" w:sz="0" w:space="0" w:color="auto"/>
                        <w:left w:val="none" w:sz="0" w:space="0" w:color="auto"/>
                        <w:bottom w:val="none" w:sz="0" w:space="0" w:color="auto"/>
                        <w:right w:val="none" w:sz="0" w:space="0" w:color="auto"/>
                      </w:divBdr>
                      <w:divsChild>
                        <w:div w:id="16772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87509">
      <w:bodyDiv w:val="1"/>
      <w:marLeft w:val="0"/>
      <w:marRight w:val="0"/>
      <w:marTop w:val="0"/>
      <w:marBottom w:val="0"/>
      <w:divBdr>
        <w:top w:val="none" w:sz="0" w:space="0" w:color="auto"/>
        <w:left w:val="none" w:sz="0" w:space="0" w:color="auto"/>
        <w:bottom w:val="none" w:sz="0" w:space="0" w:color="auto"/>
        <w:right w:val="none" w:sz="0" w:space="0" w:color="auto"/>
      </w:divBdr>
      <w:divsChild>
        <w:div w:id="734160462">
          <w:marLeft w:val="0"/>
          <w:marRight w:val="0"/>
          <w:marTop w:val="0"/>
          <w:marBottom w:val="0"/>
          <w:divBdr>
            <w:top w:val="none" w:sz="0" w:space="0" w:color="auto"/>
            <w:left w:val="none" w:sz="0" w:space="0" w:color="auto"/>
            <w:bottom w:val="none" w:sz="0" w:space="0" w:color="auto"/>
            <w:right w:val="none" w:sz="0" w:space="0" w:color="auto"/>
          </w:divBdr>
          <w:divsChild>
            <w:div w:id="459617348">
              <w:marLeft w:val="0"/>
              <w:marRight w:val="0"/>
              <w:marTop w:val="0"/>
              <w:marBottom w:val="0"/>
              <w:divBdr>
                <w:top w:val="none" w:sz="0" w:space="0" w:color="auto"/>
                <w:left w:val="none" w:sz="0" w:space="0" w:color="auto"/>
                <w:bottom w:val="none" w:sz="0" w:space="0" w:color="auto"/>
                <w:right w:val="none" w:sz="0" w:space="0" w:color="auto"/>
              </w:divBdr>
              <w:divsChild>
                <w:div w:id="636911082">
                  <w:marLeft w:val="0"/>
                  <w:marRight w:val="0"/>
                  <w:marTop w:val="0"/>
                  <w:marBottom w:val="0"/>
                  <w:divBdr>
                    <w:top w:val="none" w:sz="0" w:space="0" w:color="auto"/>
                    <w:left w:val="none" w:sz="0" w:space="0" w:color="auto"/>
                    <w:bottom w:val="none" w:sz="0" w:space="0" w:color="auto"/>
                    <w:right w:val="none" w:sz="0" w:space="0" w:color="auto"/>
                  </w:divBdr>
                  <w:divsChild>
                    <w:div w:id="1377853428">
                      <w:marLeft w:val="0"/>
                      <w:marRight w:val="0"/>
                      <w:marTop w:val="0"/>
                      <w:marBottom w:val="0"/>
                      <w:divBdr>
                        <w:top w:val="none" w:sz="0" w:space="0" w:color="auto"/>
                        <w:left w:val="none" w:sz="0" w:space="0" w:color="auto"/>
                        <w:bottom w:val="none" w:sz="0" w:space="0" w:color="auto"/>
                        <w:right w:val="none" w:sz="0" w:space="0" w:color="auto"/>
                      </w:divBdr>
                      <w:divsChild>
                        <w:div w:id="1572427786">
                          <w:marLeft w:val="0"/>
                          <w:marRight w:val="0"/>
                          <w:marTop w:val="0"/>
                          <w:marBottom w:val="180"/>
                          <w:divBdr>
                            <w:top w:val="none" w:sz="0" w:space="0" w:color="auto"/>
                            <w:left w:val="none" w:sz="0" w:space="0" w:color="auto"/>
                            <w:bottom w:val="none" w:sz="0" w:space="0" w:color="auto"/>
                            <w:right w:val="none" w:sz="0" w:space="0" w:color="auto"/>
                          </w:divBdr>
                          <w:divsChild>
                            <w:div w:id="1593275296">
                              <w:marLeft w:val="0"/>
                              <w:marRight w:val="0"/>
                              <w:marTop w:val="0"/>
                              <w:marBottom w:val="0"/>
                              <w:divBdr>
                                <w:top w:val="none" w:sz="0" w:space="0" w:color="auto"/>
                                <w:left w:val="none" w:sz="0" w:space="0" w:color="auto"/>
                                <w:bottom w:val="none" w:sz="0" w:space="0" w:color="auto"/>
                                <w:right w:val="none" w:sz="0" w:space="0" w:color="auto"/>
                              </w:divBdr>
                              <w:divsChild>
                                <w:div w:id="1928609635">
                                  <w:marLeft w:val="0"/>
                                  <w:marRight w:val="0"/>
                                  <w:marTop w:val="0"/>
                                  <w:marBottom w:val="0"/>
                                  <w:divBdr>
                                    <w:top w:val="single" w:sz="4" w:space="15" w:color="D9DADC"/>
                                    <w:left w:val="single" w:sz="4" w:space="31" w:color="D9DADC"/>
                                    <w:bottom w:val="single" w:sz="4" w:space="18" w:color="D9DADC"/>
                                    <w:right w:val="single" w:sz="4" w:space="11" w:color="D9DADC"/>
                                  </w:divBdr>
                                </w:div>
                              </w:divsChild>
                            </w:div>
                          </w:divsChild>
                        </w:div>
                        <w:div w:id="13607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749</Words>
  <Characters>4272</Characters>
  <Application>Microsoft Office Word</Application>
  <DocSecurity>0</DocSecurity>
  <Lines>35</Lines>
  <Paragraphs>10</Paragraphs>
  <ScaleCrop>false</ScaleCrop>
  <Company/>
  <LinksUpToDate>false</LinksUpToDate>
  <CharactersWithSpaces>5011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hbdmia</dc:creator>
  <cp:keywords/>
  <dc:description/>
  <cp:lastModifiedBy>Dell</cp:lastModifiedBy>
  <cp:revision>9</cp:revision>
  <dcterms:created xsi:type="dcterms:W3CDTF">2016-06-07T09:05:00Z</dcterms:created>
  <dcterms:modified xsi:type="dcterms:W3CDTF">2016-06-07T09:21:00Z</dcterms:modified>
</cp:coreProperties>
</file>